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6090C" w14:textId="61A22B5A" w:rsidR="001F107B" w:rsidRPr="004F5FDD" w:rsidRDefault="00004B29" w:rsidP="001F107B">
      <w:pPr>
        <w:rPr>
          <w:rFonts w:asciiTheme="majorEastAsia" w:eastAsiaTheme="majorEastAsia" w:hAnsiTheme="majorEastAsia"/>
          <w:b/>
          <w:sz w:val="20"/>
          <w:szCs w:val="20"/>
        </w:rPr>
      </w:pPr>
      <w:r>
        <w:rPr>
          <w:noProof/>
        </w:rPr>
        <w:drawing>
          <wp:anchor distT="0" distB="0" distL="114300" distR="114300" simplePos="0" relativeHeight="251682816" behindDoc="0" locked="0" layoutInCell="1" allowOverlap="1" wp14:anchorId="028B76CD" wp14:editId="3C9ABD36">
            <wp:simplePos x="0" y="0"/>
            <wp:positionH relativeFrom="column">
              <wp:posOffset>4600398</wp:posOffset>
            </wp:positionH>
            <wp:positionV relativeFrom="paragraph">
              <wp:posOffset>-278295</wp:posOffset>
            </wp:positionV>
            <wp:extent cx="1030033" cy="341114"/>
            <wp:effectExtent l="0" t="0" r="0" b="1905"/>
            <wp:wrapNone/>
            <wp:docPr id="8"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挿絵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0033" cy="341114"/>
                    </a:xfrm>
                    <a:prstGeom prst="rect">
                      <a:avLst/>
                    </a:prstGeom>
                  </pic:spPr>
                </pic:pic>
              </a:graphicData>
            </a:graphic>
            <wp14:sizeRelH relativeFrom="page">
              <wp14:pctWidth>0</wp14:pctWidth>
            </wp14:sizeRelH>
            <wp14:sizeRelV relativeFrom="page">
              <wp14:pctHeight>0</wp14:pctHeight>
            </wp14:sizeRelV>
          </wp:anchor>
        </w:drawing>
      </w:r>
      <w:r w:rsidR="002C2801" w:rsidRPr="00283FFB">
        <w:rPr>
          <w:rFonts w:asciiTheme="majorEastAsia" w:eastAsiaTheme="majorEastAsia" w:hAnsiTheme="majorEastAsia" w:hint="eastAsia"/>
          <w:b/>
          <w:sz w:val="20"/>
          <w:szCs w:val="20"/>
        </w:rPr>
        <w:t>脱炭素社会に向けた授業プラン　資料</w:t>
      </w:r>
      <w:r w:rsidR="00283FFB">
        <w:rPr>
          <w:rFonts w:asciiTheme="majorEastAsia" w:eastAsiaTheme="majorEastAsia" w:hAnsiTheme="majorEastAsia" w:hint="eastAsia"/>
          <w:b/>
          <w:sz w:val="20"/>
          <w:szCs w:val="20"/>
        </w:rPr>
        <w:t xml:space="preserve">　＜地球温暖化</w:t>
      </w:r>
      <w:r w:rsidR="00EE52AB">
        <w:rPr>
          <w:rFonts w:asciiTheme="majorEastAsia" w:eastAsiaTheme="majorEastAsia" w:hAnsiTheme="majorEastAsia" w:hint="eastAsia"/>
          <w:b/>
          <w:sz w:val="20"/>
          <w:szCs w:val="20"/>
        </w:rPr>
        <w:t>①</w:t>
      </w:r>
      <w:r w:rsidR="00283FFB">
        <w:rPr>
          <w:rFonts w:asciiTheme="majorEastAsia" w:eastAsiaTheme="majorEastAsia" w:hAnsiTheme="majorEastAsia" w:hint="eastAsia"/>
          <w:b/>
          <w:sz w:val="20"/>
          <w:szCs w:val="20"/>
        </w:rPr>
        <w:t>＞</w:t>
      </w:r>
    </w:p>
    <w:p w14:paraId="241ACCA8" w14:textId="2565F443" w:rsidR="002C2801" w:rsidRDefault="00B163CD" w:rsidP="001F107B">
      <w:pPr>
        <w:rPr>
          <w:rFonts w:asciiTheme="majorEastAsia" w:eastAsiaTheme="majorEastAsia" w:hAnsiTheme="majorEastAsia"/>
          <w:b/>
          <w:sz w:val="20"/>
          <w:szCs w:val="20"/>
        </w:rPr>
      </w:pPr>
      <w:r>
        <w:rPr>
          <w:rFonts w:asciiTheme="majorEastAsia" w:eastAsiaTheme="majorEastAsia" w:hAnsiTheme="majorEastAsia" w:hint="eastAsia"/>
          <w:b/>
          <w:noProof/>
          <w:sz w:val="20"/>
          <w:szCs w:val="20"/>
        </w:rPr>
        <w:drawing>
          <wp:anchor distT="0" distB="0" distL="114300" distR="114300" simplePos="0" relativeHeight="251665920" behindDoc="0" locked="0" layoutInCell="1" allowOverlap="1" wp14:anchorId="009252CA" wp14:editId="7AD69609">
            <wp:simplePos x="0" y="0"/>
            <wp:positionH relativeFrom="column">
              <wp:posOffset>2915441</wp:posOffset>
            </wp:positionH>
            <wp:positionV relativeFrom="paragraph">
              <wp:posOffset>2957099</wp:posOffset>
            </wp:positionV>
            <wp:extent cx="2515762" cy="16821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762" cy="168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DD">
        <w:rPr>
          <w:rFonts w:asciiTheme="majorEastAsia" w:eastAsiaTheme="majorEastAsia" w:hAnsiTheme="majorEastAsia"/>
          <w:b/>
          <w:noProof/>
          <w:sz w:val="20"/>
          <w:szCs w:val="20"/>
        </w:rPr>
        <w:drawing>
          <wp:anchor distT="0" distB="0" distL="114300" distR="114300" simplePos="0" relativeHeight="251677696" behindDoc="0" locked="0" layoutInCell="1" allowOverlap="1" wp14:anchorId="1CB69EB0" wp14:editId="3374AFA9">
            <wp:simplePos x="0" y="0"/>
            <wp:positionH relativeFrom="column">
              <wp:posOffset>3134061</wp:posOffset>
            </wp:positionH>
            <wp:positionV relativeFrom="paragraph">
              <wp:posOffset>5402580</wp:posOffset>
            </wp:positionV>
            <wp:extent cx="2139576" cy="1331844"/>
            <wp:effectExtent l="0" t="0" r="0" b="1905"/>
            <wp:wrapNone/>
            <wp:docPr id="23" name="図 2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10;&#10;自動的に生成された説明"/>
                    <pic:cNvPicPr/>
                  </pic:nvPicPr>
                  <pic:blipFill>
                    <a:blip r:embed="rId10"/>
                    <a:stretch>
                      <a:fillRect/>
                    </a:stretch>
                  </pic:blipFill>
                  <pic:spPr>
                    <a:xfrm>
                      <a:off x="0" y="0"/>
                      <a:ext cx="2139576" cy="1331844"/>
                    </a:xfrm>
                    <a:prstGeom prst="rect">
                      <a:avLst/>
                    </a:prstGeom>
                  </pic:spPr>
                </pic:pic>
              </a:graphicData>
            </a:graphic>
            <wp14:sizeRelH relativeFrom="page">
              <wp14:pctWidth>0</wp14:pctWidth>
            </wp14:sizeRelH>
            <wp14:sizeRelV relativeFrom="page">
              <wp14:pctHeight>0</wp14:pctHeight>
            </wp14:sizeRelV>
          </wp:anchor>
        </w:drawing>
      </w:r>
      <w:r w:rsidR="006669EA" w:rsidRPr="009D3BFA">
        <w:rPr>
          <w:rFonts w:asciiTheme="majorEastAsia" w:eastAsiaTheme="majorEastAsia" w:hAnsiTheme="majorEastAsia"/>
          <w:b/>
          <w:noProof/>
          <w:sz w:val="20"/>
          <w:szCs w:val="20"/>
        </w:rPr>
        <mc:AlternateContent>
          <mc:Choice Requires="wps">
            <w:drawing>
              <wp:anchor distT="0" distB="0" distL="114300" distR="114300" simplePos="0" relativeHeight="251643392" behindDoc="0" locked="0" layoutInCell="1" allowOverlap="1" wp14:anchorId="249C4704" wp14:editId="130343C9">
                <wp:simplePos x="0" y="0"/>
                <wp:positionH relativeFrom="margin">
                  <wp:posOffset>2798064</wp:posOffset>
                </wp:positionH>
                <wp:positionV relativeFrom="paragraph">
                  <wp:posOffset>5012157</wp:posOffset>
                </wp:positionV>
                <wp:extent cx="2765908" cy="3023870"/>
                <wp:effectExtent l="0" t="19050" r="15875" b="24130"/>
                <wp:wrapNone/>
                <wp:docPr id="19" name="吹き出し: 折線 19"/>
                <wp:cNvGraphicFramePr/>
                <a:graphic xmlns:a="http://schemas.openxmlformats.org/drawingml/2006/main">
                  <a:graphicData uri="http://schemas.microsoft.com/office/word/2010/wordprocessingShape">
                    <wps:wsp>
                      <wps:cNvSpPr/>
                      <wps:spPr>
                        <a:xfrm>
                          <a:off x="0" y="0"/>
                          <a:ext cx="2765908" cy="3023870"/>
                        </a:xfrm>
                        <a:prstGeom prst="borderCallout2">
                          <a:avLst>
                            <a:gd name="adj1" fmla="val -211"/>
                            <a:gd name="adj2" fmla="val 648"/>
                            <a:gd name="adj3" fmla="val -71"/>
                            <a:gd name="adj4" fmla="val 422"/>
                            <a:gd name="adj5" fmla="val 76"/>
                            <a:gd name="adj6" fmla="val 2573"/>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C6F43" w14:textId="1DE38292" w:rsidR="009D3BFA" w:rsidRDefault="00283FFB" w:rsidP="009D3BFA">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④</w:t>
                            </w:r>
                            <w:r w:rsidR="009D3BFA">
                              <w:rPr>
                                <w:rFonts w:asciiTheme="majorEastAsia" w:eastAsiaTheme="majorEastAsia" w:hAnsiTheme="majorEastAsia" w:hint="eastAsia"/>
                                <w:b/>
                                <w:bCs/>
                                <w:color w:val="000000" w:themeColor="text1"/>
                                <w:sz w:val="16"/>
                                <w:szCs w:val="16"/>
                              </w:rPr>
                              <w:t>工業化(1750年頃)に比べ</w:t>
                            </w:r>
                            <w:r w:rsidR="00F51478">
                              <w:rPr>
                                <w:rFonts w:asciiTheme="majorEastAsia" w:eastAsiaTheme="majorEastAsia" w:hAnsiTheme="majorEastAsia" w:hint="eastAsia"/>
                                <w:b/>
                                <w:bCs/>
                                <w:color w:val="000000" w:themeColor="text1"/>
                                <w:sz w:val="16"/>
                                <w:szCs w:val="16"/>
                              </w:rPr>
                              <w:t>、</w:t>
                            </w:r>
                            <w:r w:rsidR="009D3BFA">
                              <w:rPr>
                                <w:rFonts w:asciiTheme="majorEastAsia" w:eastAsiaTheme="majorEastAsia" w:hAnsiTheme="majorEastAsia" w:hint="eastAsia"/>
                                <w:b/>
                                <w:bCs/>
                                <w:color w:val="000000" w:themeColor="text1"/>
                                <w:sz w:val="16"/>
                                <w:szCs w:val="16"/>
                              </w:rPr>
                              <w:t>世界で起こっている影響</w:t>
                            </w:r>
                          </w:p>
                          <w:p w14:paraId="2872ED73" w14:textId="713D18C9" w:rsidR="009D3BFA"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・北極海の海氷が減少。海面水位の上昇。</w:t>
                            </w:r>
                          </w:p>
                          <w:p w14:paraId="33715C8B" w14:textId="4FECCAEF" w:rsidR="004F5FDD" w:rsidRDefault="004F5FDD" w:rsidP="00283FFB">
                            <w:pPr>
                              <w:spacing w:line="240" w:lineRule="exact"/>
                              <w:ind w:left="141" w:hangingChars="88" w:hanging="141"/>
                              <w:rPr>
                                <w:rFonts w:asciiTheme="majorEastAsia" w:eastAsiaTheme="majorEastAsia" w:hAnsiTheme="majorEastAsia"/>
                                <w:color w:val="000000" w:themeColor="text1"/>
                                <w:sz w:val="16"/>
                                <w:szCs w:val="16"/>
                              </w:rPr>
                            </w:pPr>
                          </w:p>
                          <w:p w14:paraId="4A320CAA" w14:textId="77777777" w:rsidR="004F5FDD" w:rsidRDefault="004F5FDD" w:rsidP="00283FFB">
                            <w:pPr>
                              <w:spacing w:line="240" w:lineRule="exact"/>
                              <w:ind w:left="141" w:hangingChars="88" w:hanging="141"/>
                              <w:rPr>
                                <w:rFonts w:asciiTheme="majorEastAsia" w:eastAsiaTheme="majorEastAsia" w:hAnsiTheme="majorEastAsia"/>
                                <w:color w:val="000000" w:themeColor="text1"/>
                                <w:sz w:val="16"/>
                                <w:szCs w:val="16"/>
                              </w:rPr>
                            </w:pPr>
                          </w:p>
                          <w:p w14:paraId="2F2B4603" w14:textId="77777777" w:rsidR="004F5FDD" w:rsidRDefault="004F5FDD" w:rsidP="00283FFB">
                            <w:pPr>
                              <w:spacing w:line="240" w:lineRule="exact"/>
                              <w:ind w:left="141" w:hangingChars="88" w:hanging="141"/>
                              <w:rPr>
                                <w:rFonts w:asciiTheme="majorEastAsia" w:eastAsiaTheme="majorEastAsia" w:hAnsiTheme="majorEastAsia"/>
                                <w:color w:val="000000" w:themeColor="text1"/>
                                <w:sz w:val="16"/>
                                <w:szCs w:val="16"/>
                              </w:rPr>
                            </w:pPr>
                          </w:p>
                          <w:p w14:paraId="5C0C13CA"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5660235E" w14:textId="20E817BF"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02E3AF4A" w14:textId="77777777" w:rsidR="004F5FDD" w:rsidRDefault="004F5FDD" w:rsidP="009D3BFA">
                            <w:pPr>
                              <w:spacing w:line="240" w:lineRule="exact"/>
                              <w:ind w:left="141" w:hangingChars="88" w:hanging="141"/>
                              <w:rPr>
                                <w:rFonts w:asciiTheme="majorEastAsia" w:eastAsiaTheme="majorEastAsia" w:hAnsiTheme="majorEastAsia"/>
                                <w:color w:val="000000" w:themeColor="text1"/>
                                <w:sz w:val="16"/>
                                <w:szCs w:val="16"/>
                              </w:rPr>
                            </w:pPr>
                          </w:p>
                          <w:p w14:paraId="4139B812"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5ADAC197" w14:textId="77777777" w:rsidR="009D3BFA" w:rsidRDefault="009D3BFA" w:rsidP="004F5FDD">
                            <w:pPr>
                              <w:spacing w:line="240" w:lineRule="exact"/>
                              <w:rPr>
                                <w:rFonts w:asciiTheme="majorEastAsia" w:eastAsiaTheme="majorEastAsia" w:hAnsiTheme="majorEastAsia"/>
                                <w:color w:val="000000" w:themeColor="text1"/>
                                <w:sz w:val="16"/>
                                <w:szCs w:val="16"/>
                              </w:rPr>
                            </w:pPr>
                          </w:p>
                          <w:p w14:paraId="154194C6" w14:textId="34C1F9AD" w:rsidR="009D3BFA" w:rsidRDefault="009D3BFA" w:rsidP="004F5FDD">
                            <w:pPr>
                              <w:spacing w:line="240" w:lineRule="exact"/>
                              <w:rPr>
                                <w:noProof/>
                              </w:rPr>
                            </w:pPr>
                          </w:p>
                          <w:p w14:paraId="5E0E0A2B" w14:textId="7B996EC6" w:rsidR="009D3BFA"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・極端現象</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災害</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降雨パターンの変動</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水害</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森林火災</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ハリケーン</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熱波の発生数増加</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干ばつの長期化による被害などが増加</w:t>
                            </w:r>
                          </w:p>
                          <w:p w14:paraId="7BE3EB70" w14:textId="7C361C75" w:rsidR="009D3BFA"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・食料</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小麦の収量減少</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農作物が育ちにくい地域の拡大</w:t>
                            </w:r>
                          </w:p>
                          <w:p w14:paraId="390A1912" w14:textId="04E5D99E" w:rsidR="009D3BFA" w:rsidRPr="00283FFB"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・感染症</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蚊を媒介とする感染症（マラリア</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デング熱等）や</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水を媒介とする感染症（コレラ</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サルモネラ等）が拡大</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C470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9" o:spid="_x0000_s1026" type="#_x0000_t48" style="position:absolute;left:0;text-align:left;margin-left:220.3pt;margin-top:394.65pt;width:217.8pt;height:238.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" adj="556,16,91,-15,140,-46" filled="f" strokecolor="#bfbfbf [2412]" strokeweight="2pt">
                <v:textbox>
                  <w:txbxContent>
                    <w:p w14:paraId="327C6F43" w14:textId="1DE38292" w:rsidR="009D3BFA" w:rsidRDefault="00283FFB" w:rsidP="009D3BFA">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④</w:t>
                      </w:r>
                      <w:r w:rsidR="009D3BFA">
                        <w:rPr>
                          <w:rFonts w:asciiTheme="majorEastAsia" w:eastAsiaTheme="majorEastAsia" w:hAnsiTheme="majorEastAsia" w:hint="eastAsia"/>
                          <w:b/>
                          <w:bCs/>
                          <w:color w:val="000000" w:themeColor="text1"/>
                          <w:sz w:val="16"/>
                          <w:szCs w:val="16"/>
                        </w:rPr>
                        <w:t>工業化(1750年頃)に比べ</w:t>
                      </w:r>
                      <w:r w:rsidR="00F51478">
                        <w:rPr>
                          <w:rFonts w:asciiTheme="majorEastAsia" w:eastAsiaTheme="majorEastAsia" w:hAnsiTheme="majorEastAsia" w:hint="eastAsia"/>
                          <w:b/>
                          <w:bCs/>
                          <w:color w:val="000000" w:themeColor="text1"/>
                          <w:sz w:val="16"/>
                          <w:szCs w:val="16"/>
                        </w:rPr>
                        <w:t>、</w:t>
                      </w:r>
                      <w:r w:rsidR="009D3BFA">
                        <w:rPr>
                          <w:rFonts w:asciiTheme="majorEastAsia" w:eastAsiaTheme="majorEastAsia" w:hAnsiTheme="majorEastAsia" w:hint="eastAsia"/>
                          <w:b/>
                          <w:bCs/>
                          <w:color w:val="000000" w:themeColor="text1"/>
                          <w:sz w:val="16"/>
                          <w:szCs w:val="16"/>
                        </w:rPr>
                        <w:t>世界で起こっている影響</w:t>
                      </w:r>
                    </w:p>
                    <w:p w14:paraId="2872ED73" w14:textId="713D18C9" w:rsidR="009D3BFA"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・北極海の海氷が減少。海面水位の上昇。</w:t>
                      </w:r>
                    </w:p>
                    <w:p w14:paraId="33715C8B" w14:textId="4FECCAEF" w:rsidR="004F5FDD" w:rsidRDefault="004F5FDD" w:rsidP="00283FFB">
                      <w:pPr>
                        <w:spacing w:line="240" w:lineRule="exact"/>
                        <w:ind w:left="141" w:hangingChars="88" w:hanging="141"/>
                        <w:rPr>
                          <w:rFonts w:asciiTheme="majorEastAsia" w:eastAsiaTheme="majorEastAsia" w:hAnsiTheme="majorEastAsia"/>
                          <w:color w:val="000000" w:themeColor="text1"/>
                          <w:sz w:val="16"/>
                          <w:szCs w:val="16"/>
                        </w:rPr>
                      </w:pPr>
                    </w:p>
                    <w:p w14:paraId="4A320CAA" w14:textId="77777777" w:rsidR="004F5FDD" w:rsidRDefault="004F5FDD" w:rsidP="00283FFB">
                      <w:pPr>
                        <w:spacing w:line="240" w:lineRule="exact"/>
                        <w:ind w:left="141" w:hangingChars="88" w:hanging="141"/>
                        <w:rPr>
                          <w:rFonts w:asciiTheme="majorEastAsia" w:eastAsiaTheme="majorEastAsia" w:hAnsiTheme="majorEastAsia"/>
                          <w:color w:val="000000" w:themeColor="text1"/>
                          <w:sz w:val="16"/>
                          <w:szCs w:val="16"/>
                        </w:rPr>
                      </w:pPr>
                    </w:p>
                    <w:p w14:paraId="2F2B4603" w14:textId="77777777" w:rsidR="004F5FDD" w:rsidRDefault="004F5FDD" w:rsidP="00283FFB">
                      <w:pPr>
                        <w:spacing w:line="240" w:lineRule="exact"/>
                        <w:ind w:left="141" w:hangingChars="88" w:hanging="141"/>
                        <w:rPr>
                          <w:rFonts w:asciiTheme="majorEastAsia" w:eastAsiaTheme="majorEastAsia" w:hAnsiTheme="majorEastAsia"/>
                          <w:color w:val="000000" w:themeColor="text1"/>
                          <w:sz w:val="16"/>
                          <w:szCs w:val="16"/>
                        </w:rPr>
                      </w:pPr>
                    </w:p>
                    <w:p w14:paraId="5C0C13CA"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5660235E" w14:textId="20E817BF"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02E3AF4A" w14:textId="77777777" w:rsidR="004F5FDD" w:rsidRDefault="004F5FDD" w:rsidP="009D3BFA">
                      <w:pPr>
                        <w:spacing w:line="240" w:lineRule="exact"/>
                        <w:ind w:left="141" w:hangingChars="88" w:hanging="141"/>
                        <w:rPr>
                          <w:rFonts w:asciiTheme="majorEastAsia" w:eastAsiaTheme="majorEastAsia" w:hAnsiTheme="majorEastAsia"/>
                          <w:color w:val="000000" w:themeColor="text1"/>
                          <w:sz w:val="16"/>
                          <w:szCs w:val="16"/>
                        </w:rPr>
                      </w:pPr>
                    </w:p>
                    <w:p w14:paraId="4139B812"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5ADAC197" w14:textId="77777777" w:rsidR="009D3BFA" w:rsidRDefault="009D3BFA" w:rsidP="004F5FDD">
                      <w:pPr>
                        <w:spacing w:line="240" w:lineRule="exact"/>
                        <w:rPr>
                          <w:rFonts w:asciiTheme="majorEastAsia" w:eastAsiaTheme="majorEastAsia" w:hAnsiTheme="majorEastAsia"/>
                          <w:color w:val="000000" w:themeColor="text1"/>
                          <w:sz w:val="16"/>
                          <w:szCs w:val="16"/>
                        </w:rPr>
                      </w:pPr>
                    </w:p>
                    <w:p w14:paraId="154194C6" w14:textId="34C1F9AD" w:rsidR="009D3BFA" w:rsidRDefault="009D3BFA" w:rsidP="004F5FDD">
                      <w:pPr>
                        <w:spacing w:line="240" w:lineRule="exact"/>
                        <w:rPr>
                          <w:noProof/>
                        </w:rPr>
                      </w:pPr>
                    </w:p>
                    <w:p w14:paraId="5E0E0A2B" w14:textId="7B996EC6" w:rsidR="009D3BFA"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・極端現象</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災害</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降雨パターンの変動</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水害</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森林火災</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ハリケーン</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熱波の発生数増加</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干ばつの長期化による被害などが増加</w:t>
                      </w:r>
                    </w:p>
                    <w:p w14:paraId="7BE3EB70" w14:textId="7C361C75" w:rsidR="009D3BFA"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・食料</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小麦の収量減少</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農作物が育ちにくい地域の拡大</w:t>
                      </w:r>
                    </w:p>
                    <w:p w14:paraId="390A1912" w14:textId="04E5D99E" w:rsidR="009D3BFA" w:rsidRPr="00283FFB" w:rsidRDefault="009D3BFA" w:rsidP="004F5FDD">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・感染症</w:t>
                      </w:r>
                      <w:r w:rsidR="004F5FDD">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蚊を媒介とする感染症（マラリア</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デング熱等）や</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水を媒介とする感染症（コレラ</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サルモネラ等）が拡大</w:t>
                      </w:r>
                    </w:p>
                  </w:txbxContent>
                </v:textbox>
                <o:callout v:ext="edit" minusx="t" minusy="t"/>
                <w10:wrap anchorx="margin"/>
              </v:shape>
            </w:pict>
          </mc:Fallback>
        </mc:AlternateContent>
      </w:r>
      <w:r w:rsidR="006669EA" w:rsidRPr="00C32E3A">
        <w:rPr>
          <w:rFonts w:asciiTheme="majorEastAsia" w:eastAsiaTheme="majorEastAsia" w:hAnsiTheme="majorEastAsia"/>
          <w:b/>
          <w:noProof/>
          <w:sz w:val="24"/>
          <w:szCs w:val="24"/>
        </w:rPr>
        <mc:AlternateContent>
          <mc:Choice Requires="wps">
            <w:drawing>
              <wp:anchor distT="0" distB="0" distL="114300" distR="114300" simplePos="0" relativeHeight="251650048" behindDoc="0" locked="0" layoutInCell="1" allowOverlap="1" wp14:anchorId="6DFB2FF3" wp14:editId="6D982E53">
                <wp:simplePos x="0" y="0"/>
                <wp:positionH relativeFrom="margin">
                  <wp:posOffset>25603</wp:posOffset>
                </wp:positionH>
                <wp:positionV relativeFrom="paragraph">
                  <wp:posOffset>5026787</wp:posOffset>
                </wp:positionV>
                <wp:extent cx="2640610" cy="1739265"/>
                <wp:effectExtent l="0" t="19050" r="26670" b="13335"/>
                <wp:wrapNone/>
                <wp:docPr id="22" name="吹き出し: 折線 22"/>
                <wp:cNvGraphicFramePr/>
                <a:graphic xmlns:a="http://schemas.openxmlformats.org/drawingml/2006/main">
                  <a:graphicData uri="http://schemas.microsoft.com/office/word/2010/wordprocessingShape">
                    <wps:wsp>
                      <wps:cNvSpPr/>
                      <wps:spPr>
                        <a:xfrm>
                          <a:off x="0" y="0"/>
                          <a:ext cx="2640610" cy="1739265"/>
                        </a:xfrm>
                        <a:prstGeom prst="borderCallout2">
                          <a:avLst>
                            <a:gd name="adj1" fmla="val -229"/>
                            <a:gd name="adj2" fmla="val 99920"/>
                            <a:gd name="adj3" fmla="val -106"/>
                            <a:gd name="adj4" fmla="val 99155"/>
                            <a:gd name="adj5" fmla="val -491"/>
                            <a:gd name="adj6" fmla="val 99417"/>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C6BCF" w14:textId="22ECF405" w:rsidR="00317E82" w:rsidRDefault="00283FFB" w:rsidP="00317E82">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②</w:t>
                            </w:r>
                            <w:r w:rsidR="00317E82">
                              <w:rPr>
                                <w:rFonts w:ascii="ＭＳ ゴシック" w:eastAsia="ＭＳ ゴシック" w:hAnsi="ＭＳ ゴシック" w:hint="eastAsia"/>
                                <w:b/>
                                <w:bCs/>
                                <w:color w:val="000000" w:themeColor="text1"/>
                                <w:sz w:val="16"/>
                                <w:szCs w:val="16"/>
                              </w:rPr>
                              <w:t>パリ協定</w:t>
                            </w:r>
                          </w:p>
                          <w:p w14:paraId="4F10B772" w14:textId="2103A4C2" w:rsidR="00317E82" w:rsidRPr="00FB3E76" w:rsidRDefault="00317E82" w:rsidP="00317E82">
                            <w:pPr>
                              <w:spacing w:line="240" w:lineRule="exact"/>
                              <w:rPr>
                                <w:rFonts w:asciiTheme="majorEastAsia" w:eastAsiaTheme="majorEastAsia" w:hAnsiTheme="majorEastAsia"/>
                                <w:color w:val="000000" w:themeColor="text1"/>
                                <w:sz w:val="16"/>
                                <w:szCs w:val="16"/>
                              </w:rPr>
                            </w:pPr>
                            <w:r w:rsidRPr="001E7B88">
                              <w:rPr>
                                <w:rFonts w:asciiTheme="majorEastAsia" w:eastAsiaTheme="majorEastAsia" w:hAnsiTheme="majorEastAsia" w:hint="eastAsia"/>
                                <w:color w:val="000000" w:themeColor="text1"/>
                                <w:sz w:val="16"/>
                                <w:szCs w:val="16"/>
                              </w:rPr>
                              <w:t>地球規模の課題である気候変動問題の解決に向けて</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2015年</w:t>
                            </w:r>
                            <w:r>
                              <w:rPr>
                                <w:rFonts w:asciiTheme="majorEastAsia" w:eastAsiaTheme="majorEastAsia" w:hAnsiTheme="majorEastAsia" w:hint="eastAsia"/>
                                <w:color w:val="000000" w:themeColor="text1"/>
                                <w:sz w:val="16"/>
                                <w:szCs w:val="16"/>
                              </w:rPr>
                              <w:t>にC</w:t>
                            </w:r>
                            <w:r>
                              <w:rPr>
                                <w:rFonts w:asciiTheme="majorEastAsia" w:eastAsiaTheme="majorEastAsia" w:hAnsiTheme="majorEastAsia"/>
                                <w:color w:val="000000" w:themeColor="text1"/>
                                <w:sz w:val="16"/>
                                <w:szCs w:val="16"/>
                              </w:rPr>
                              <w:t>OP21</w:t>
                            </w:r>
                            <w:r>
                              <w:rPr>
                                <w:rFonts w:asciiTheme="majorEastAsia" w:eastAsiaTheme="majorEastAsia" w:hAnsiTheme="majorEastAsia" w:hint="eastAsia"/>
                                <w:color w:val="000000" w:themeColor="text1"/>
                                <w:sz w:val="16"/>
                                <w:szCs w:val="16"/>
                              </w:rPr>
                              <w:t>で採択されたのが</w:t>
                            </w:r>
                            <w:r w:rsidRPr="001E7B88">
                              <w:rPr>
                                <w:rFonts w:asciiTheme="majorEastAsia" w:eastAsiaTheme="majorEastAsia" w:hAnsiTheme="majorEastAsia" w:hint="eastAsia"/>
                                <w:color w:val="000000" w:themeColor="text1"/>
                                <w:sz w:val="16"/>
                                <w:szCs w:val="16"/>
                              </w:rPr>
                              <w:t>パリ協定</w:t>
                            </w:r>
                            <w:r>
                              <w:rPr>
                                <w:rFonts w:asciiTheme="majorEastAsia" w:eastAsiaTheme="majorEastAsia" w:hAnsiTheme="majorEastAsia" w:hint="eastAsia"/>
                                <w:color w:val="000000" w:themeColor="text1"/>
                                <w:sz w:val="16"/>
                                <w:szCs w:val="16"/>
                              </w:rPr>
                              <w:t>である。</w:t>
                            </w:r>
                            <w:r w:rsidRPr="001E7B88">
                              <w:rPr>
                                <w:rFonts w:asciiTheme="majorEastAsia" w:eastAsiaTheme="majorEastAsia" w:hAnsiTheme="majorEastAsia" w:hint="eastAsia"/>
                                <w:color w:val="000000" w:themeColor="text1"/>
                                <w:sz w:val="16"/>
                                <w:szCs w:val="16"/>
                              </w:rPr>
                              <w:t>世界共通の長期目標として</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世界的な平均気温上昇を産業革命以前に比べて</w:t>
                            </w:r>
                            <w:r>
                              <w:rPr>
                                <w:rFonts w:asciiTheme="majorEastAsia" w:eastAsiaTheme="majorEastAsia" w:hAnsiTheme="majorEastAsia" w:hint="eastAsia"/>
                                <w:color w:val="000000" w:themeColor="text1"/>
                                <w:sz w:val="16"/>
                                <w:szCs w:val="16"/>
                              </w:rPr>
                              <w:t>2</w:t>
                            </w:r>
                            <w:r w:rsidRPr="001E7B88">
                              <w:rPr>
                                <w:rFonts w:asciiTheme="majorEastAsia" w:eastAsiaTheme="majorEastAsia" w:hAnsiTheme="majorEastAsia" w:hint="eastAsia"/>
                                <w:color w:val="000000" w:themeColor="text1"/>
                                <w:sz w:val="16"/>
                                <w:szCs w:val="16"/>
                              </w:rPr>
                              <w:t>℃より十分低く保つとともに</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1.5℃に抑える努力を追求すること（２℃目標）</w:t>
                            </w:r>
                            <w:r>
                              <w:rPr>
                                <w:rFonts w:asciiTheme="majorEastAsia" w:eastAsiaTheme="majorEastAsia" w:hAnsiTheme="majorEastAsia" w:hint="eastAsia"/>
                                <w:color w:val="000000" w:themeColor="text1"/>
                                <w:sz w:val="16"/>
                                <w:szCs w:val="16"/>
                              </w:rPr>
                              <w:t>」とされた。</w:t>
                            </w:r>
                          </w:p>
                          <w:p w14:paraId="4F5A62AF" w14:textId="29C17B4F" w:rsidR="00317E82" w:rsidRPr="00C962AF" w:rsidRDefault="00317E82" w:rsidP="00317E82">
                            <w:pPr>
                              <w:spacing w:line="240" w:lineRule="exact"/>
                              <w:rPr>
                                <w:rFonts w:ascii="ＭＳ ゴシック" w:eastAsia="ＭＳ ゴシック" w:hAnsi="ＭＳ ゴシック"/>
                                <w:color w:val="000000" w:themeColor="text1"/>
                                <w:sz w:val="14"/>
                                <w:szCs w:val="14"/>
                              </w:rPr>
                            </w:pPr>
                            <w:r w:rsidRPr="003B1B81">
                              <w:rPr>
                                <w:rFonts w:asciiTheme="majorEastAsia" w:eastAsiaTheme="majorEastAsia" w:hAnsiTheme="majorEastAsia" w:hint="eastAsia"/>
                                <w:color w:val="000000" w:themeColor="text1"/>
                                <w:sz w:val="16"/>
                                <w:szCs w:val="16"/>
                              </w:rPr>
                              <w:t>先進国・開発途上国の区別なく気候変動対策をとること</w:t>
                            </w:r>
                            <w:r>
                              <w:rPr>
                                <w:rFonts w:asciiTheme="majorEastAsia" w:eastAsiaTheme="majorEastAsia" w:hAnsiTheme="majorEastAsia" w:hint="eastAsia"/>
                                <w:color w:val="000000" w:themeColor="text1"/>
                                <w:sz w:val="16"/>
                                <w:szCs w:val="16"/>
                              </w:rPr>
                              <w:t>が</w:t>
                            </w:r>
                            <w:r w:rsidRPr="003B1B81">
                              <w:rPr>
                                <w:rFonts w:asciiTheme="majorEastAsia" w:eastAsiaTheme="majorEastAsia" w:hAnsiTheme="majorEastAsia" w:hint="eastAsia"/>
                                <w:color w:val="000000" w:themeColor="text1"/>
                                <w:sz w:val="16"/>
                                <w:szCs w:val="16"/>
                              </w:rPr>
                              <w:t>義務づけ</w:t>
                            </w:r>
                            <w:r>
                              <w:rPr>
                                <w:rFonts w:asciiTheme="majorEastAsia" w:eastAsiaTheme="majorEastAsia" w:hAnsiTheme="majorEastAsia" w:hint="eastAsia"/>
                                <w:color w:val="000000" w:themeColor="text1"/>
                                <w:sz w:val="16"/>
                                <w:szCs w:val="16"/>
                              </w:rPr>
                              <w:t>られ</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120以上の国と地域が「2050年カーボンニュートラル」という目標を掲げている。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2FF3" id="吹き出し: 折線 22" o:spid="_x0000_s1027" type="#_x0000_t48" style="position:absolute;left:0;text-align:left;margin-left:2pt;margin-top:395.8pt;width:207.9pt;height:136.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" adj="21474,-106,21417,-23,21583,-49" filled="f" strokecolor="#bfbfbf [2412]" strokeweight="2pt">
                <v:textbox>
                  <w:txbxContent>
                    <w:p w14:paraId="3D8C6BCF" w14:textId="22ECF405" w:rsidR="00317E82" w:rsidRDefault="00283FFB" w:rsidP="00317E82">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②</w:t>
                      </w:r>
                      <w:r w:rsidR="00317E82">
                        <w:rPr>
                          <w:rFonts w:ascii="ＭＳ ゴシック" w:eastAsia="ＭＳ ゴシック" w:hAnsi="ＭＳ ゴシック" w:hint="eastAsia"/>
                          <w:b/>
                          <w:bCs/>
                          <w:color w:val="000000" w:themeColor="text1"/>
                          <w:sz w:val="16"/>
                          <w:szCs w:val="16"/>
                        </w:rPr>
                        <w:t>パリ協定</w:t>
                      </w:r>
                    </w:p>
                    <w:p w14:paraId="4F10B772" w14:textId="2103A4C2" w:rsidR="00317E82" w:rsidRPr="00FB3E76" w:rsidRDefault="00317E82" w:rsidP="00317E82">
                      <w:pPr>
                        <w:spacing w:line="240" w:lineRule="exact"/>
                        <w:rPr>
                          <w:rFonts w:asciiTheme="majorEastAsia" w:eastAsiaTheme="majorEastAsia" w:hAnsiTheme="majorEastAsia"/>
                          <w:color w:val="000000" w:themeColor="text1"/>
                          <w:sz w:val="16"/>
                          <w:szCs w:val="16"/>
                        </w:rPr>
                      </w:pPr>
                      <w:r w:rsidRPr="001E7B88">
                        <w:rPr>
                          <w:rFonts w:asciiTheme="majorEastAsia" w:eastAsiaTheme="majorEastAsia" w:hAnsiTheme="majorEastAsia" w:hint="eastAsia"/>
                          <w:color w:val="000000" w:themeColor="text1"/>
                          <w:sz w:val="16"/>
                          <w:szCs w:val="16"/>
                        </w:rPr>
                        <w:t>地球規模の課題である気候変動問題の解決に向けて</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2015年</w:t>
                      </w:r>
                      <w:r>
                        <w:rPr>
                          <w:rFonts w:asciiTheme="majorEastAsia" w:eastAsiaTheme="majorEastAsia" w:hAnsiTheme="majorEastAsia" w:hint="eastAsia"/>
                          <w:color w:val="000000" w:themeColor="text1"/>
                          <w:sz w:val="16"/>
                          <w:szCs w:val="16"/>
                        </w:rPr>
                        <w:t>にC</w:t>
                      </w:r>
                      <w:r>
                        <w:rPr>
                          <w:rFonts w:asciiTheme="majorEastAsia" w:eastAsiaTheme="majorEastAsia" w:hAnsiTheme="majorEastAsia"/>
                          <w:color w:val="000000" w:themeColor="text1"/>
                          <w:sz w:val="16"/>
                          <w:szCs w:val="16"/>
                        </w:rPr>
                        <w:t>OP21</w:t>
                      </w:r>
                      <w:r>
                        <w:rPr>
                          <w:rFonts w:asciiTheme="majorEastAsia" w:eastAsiaTheme="majorEastAsia" w:hAnsiTheme="majorEastAsia" w:hint="eastAsia"/>
                          <w:color w:val="000000" w:themeColor="text1"/>
                          <w:sz w:val="16"/>
                          <w:szCs w:val="16"/>
                        </w:rPr>
                        <w:t>で採択されたのが</w:t>
                      </w:r>
                      <w:r w:rsidRPr="001E7B88">
                        <w:rPr>
                          <w:rFonts w:asciiTheme="majorEastAsia" w:eastAsiaTheme="majorEastAsia" w:hAnsiTheme="majorEastAsia" w:hint="eastAsia"/>
                          <w:color w:val="000000" w:themeColor="text1"/>
                          <w:sz w:val="16"/>
                          <w:szCs w:val="16"/>
                        </w:rPr>
                        <w:t>パリ協定</w:t>
                      </w:r>
                      <w:r>
                        <w:rPr>
                          <w:rFonts w:asciiTheme="majorEastAsia" w:eastAsiaTheme="majorEastAsia" w:hAnsiTheme="majorEastAsia" w:hint="eastAsia"/>
                          <w:color w:val="000000" w:themeColor="text1"/>
                          <w:sz w:val="16"/>
                          <w:szCs w:val="16"/>
                        </w:rPr>
                        <w:t>である。</w:t>
                      </w:r>
                      <w:r w:rsidRPr="001E7B88">
                        <w:rPr>
                          <w:rFonts w:asciiTheme="majorEastAsia" w:eastAsiaTheme="majorEastAsia" w:hAnsiTheme="majorEastAsia" w:hint="eastAsia"/>
                          <w:color w:val="000000" w:themeColor="text1"/>
                          <w:sz w:val="16"/>
                          <w:szCs w:val="16"/>
                        </w:rPr>
                        <w:t>世界共通の長期目標として</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世界的な平均気温上昇を産業革命以前に比べて</w:t>
                      </w:r>
                      <w:r>
                        <w:rPr>
                          <w:rFonts w:asciiTheme="majorEastAsia" w:eastAsiaTheme="majorEastAsia" w:hAnsiTheme="majorEastAsia" w:hint="eastAsia"/>
                          <w:color w:val="000000" w:themeColor="text1"/>
                          <w:sz w:val="16"/>
                          <w:szCs w:val="16"/>
                        </w:rPr>
                        <w:t>2</w:t>
                      </w:r>
                      <w:r w:rsidRPr="001E7B88">
                        <w:rPr>
                          <w:rFonts w:asciiTheme="majorEastAsia" w:eastAsiaTheme="majorEastAsia" w:hAnsiTheme="majorEastAsia" w:hint="eastAsia"/>
                          <w:color w:val="000000" w:themeColor="text1"/>
                          <w:sz w:val="16"/>
                          <w:szCs w:val="16"/>
                        </w:rPr>
                        <w:t>℃より十分低く保つとともに</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1.5℃に抑える努力を追求すること（２℃目標）</w:t>
                      </w:r>
                      <w:r>
                        <w:rPr>
                          <w:rFonts w:asciiTheme="majorEastAsia" w:eastAsiaTheme="majorEastAsia" w:hAnsiTheme="majorEastAsia" w:hint="eastAsia"/>
                          <w:color w:val="000000" w:themeColor="text1"/>
                          <w:sz w:val="16"/>
                          <w:szCs w:val="16"/>
                        </w:rPr>
                        <w:t>」とされた。</w:t>
                      </w:r>
                    </w:p>
                    <w:p w14:paraId="4F5A62AF" w14:textId="29C17B4F" w:rsidR="00317E82" w:rsidRPr="00C962AF" w:rsidRDefault="00317E82" w:rsidP="00317E82">
                      <w:pPr>
                        <w:spacing w:line="240" w:lineRule="exact"/>
                        <w:rPr>
                          <w:rFonts w:ascii="ＭＳ ゴシック" w:eastAsia="ＭＳ ゴシック" w:hAnsi="ＭＳ ゴシック"/>
                          <w:color w:val="000000" w:themeColor="text1"/>
                          <w:sz w:val="14"/>
                          <w:szCs w:val="14"/>
                        </w:rPr>
                      </w:pPr>
                      <w:r w:rsidRPr="003B1B81">
                        <w:rPr>
                          <w:rFonts w:asciiTheme="majorEastAsia" w:eastAsiaTheme="majorEastAsia" w:hAnsiTheme="majorEastAsia" w:hint="eastAsia"/>
                          <w:color w:val="000000" w:themeColor="text1"/>
                          <w:sz w:val="16"/>
                          <w:szCs w:val="16"/>
                        </w:rPr>
                        <w:t>先進国・開発途上国の区別なく気候変動対策をとること</w:t>
                      </w:r>
                      <w:r>
                        <w:rPr>
                          <w:rFonts w:asciiTheme="majorEastAsia" w:eastAsiaTheme="majorEastAsia" w:hAnsiTheme="majorEastAsia" w:hint="eastAsia"/>
                          <w:color w:val="000000" w:themeColor="text1"/>
                          <w:sz w:val="16"/>
                          <w:szCs w:val="16"/>
                        </w:rPr>
                        <w:t>が</w:t>
                      </w:r>
                      <w:r w:rsidRPr="003B1B81">
                        <w:rPr>
                          <w:rFonts w:asciiTheme="majorEastAsia" w:eastAsiaTheme="majorEastAsia" w:hAnsiTheme="majorEastAsia" w:hint="eastAsia"/>
                          <w:color w:val="000000" w:themeColor="text1"/>
                          <w:sz w:val="16"/>
                          <w:szCs w:val="16"/>
                        </w:rPr>
                        <w:t>義務づけ</w:t>
                      </w:r>
                      <w:r>
                        <w:rPr>
                          <w:rFonts w:asciiTheme="majorEastAsia" w:eastAsiaTheme="majorEastAsia" w:hAnsiTheme="majorEastAsia" w:hint="eastAsia"/>
                          <w:color w:val="000000" w:themeColor="text1"/>
                          <w:sz w:val="16"/>
                          <w:szCs w:val="16"/>
                        </w:rPr>
                        <w:t>られ</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120以上の国と地域が「2050年カーボンニュートラル」という目標を掲げている。</w:t>
                      </w:r>
                    </w:p>
                  </w:txbxContent>
                </v:textbox>
                <w10:wrap anchorx="margin"/>
              </v:shape>
            </w:pict>
          </mc:Fallback>
        </mc:AlternateContent>
      </w:r>
      <w:r w:rsidR="006669EA">
        <w:rPr>
          <w:noProof/>
        </w:rPr>
        <mc:AlternateContent>
          <mc:Choice Requires="wps">
            <w:drawing>
              <wp:anchor distT="0" distB="0" distL="114300" distR="114300" simplePos="0" relativeHeight="251642880" behindDoc="0" locked="0" layoutInCell="1" allowOverlap="1" wp14:anchorId="31F3B093" wp14:editId="5641B066">
                <wp:simplePos x="0" y="0"/>
                <wp:positionH relativeFrom="margin">
                  <wp:posOffset>2812694</wp:posOffset>
                </wp:positionH>
                <wp:positionV relativeFrom="paragraph">
                  <wp:posOffset>150444</wp:posOffset>
                </wp:positionV>
                <wp:extent cx="2740127" cy="4672330"/>
                <wp:effectExtent l="19050" t="0" r="22225" b="13970"/>
                <wp:wrapNone/>
                <wp:docPr id="4" name="線吹き出し 2 (枠付き) 29"/>
                <wp:cNvGraphicFramePr/>
                <a:graphic xmlns:a="http://schemas.openxmlformats.org/drawingml/2006/main">
                  <a:graphicData uri="http://schemas.microsoft.com/office/word/2010/wordprocessingShape">
                    <wps:wsp>
                      <wps:cNvSpPr/>
                      <wps:spPr>
                        <a:xfrm>
                          <a:off x="0" y="0"/>
                          <a:ext cx="2740127" cy="4672330"/>
                        </a:xfrm>
                        <a:prstGeom prst="borderCallout2">
                          <a:avLst>
                            <a:gd name="adj1" fmla="val 218"/>
                            <a:gd name="adj2" fmla="val 5"/>
                            <a:gd name="adj3" fmla="val 951"/>
                            <a:gd name="adj4" fmla="val -26"/>
                            <a:gd name="adj5" fmla="val 2415"/>
                            <a:gd name="adj6" fmla="val 169"/>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7FB72" w14:textId="7E259B1B" w:rsidR="00EB4D25" w:rsidRDefault="00283FFB" w:rsidP="00EB4D25">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③</w:t>
                            </w:r>
                            <w:r w:rsidR="005F7F54">
                              <w:rPr>
                                <w:rFonts w:asciiTheme="majorEastAsia" w:eastAsiaTheme="majorEastAsia" w:hAnsiTheme="majorEastAsia" w:hint="eastAsia"/>
                                <w:b/>
                                <w:bCs/>
                                <w:color w:val="000000" w:themeColor="text1"/>
                                <w:sz w:val="16"/>
                                <w:szCs w:val="16"/>
                              </w:rPr>
                              <w:t>第</w:t>
                            </w:r>
                            <w:r w:rsidR="00F80D35">
                              <w:rPr>
                                <w:rFonts w:asciiTheme="majorEastAsia" w:eastAsiaTheme="majorEastAsia" w:hAnsiTheme="majorEastAsia" w:hint="eastAsia"/>
                                <w:b/>
                                <w:bCs/>
                                <w:color w:val="000000" w:themeColor="text1"/>
                                <w:sz w:val="16"/>
                                <w:szCs w:val="16"/>
                              </w:rPr>
                              <w:t>6</w:t>
                            </w:r>
                            <w:r w:rsidR="005F7F54">
                              <w:rPr>
                                <w:rFonts w:asciiTheme="majorEastAsia" w:eastAsiaTheme="majorEastAsia" w:hAnsiTheme="majorEastAsia" w:hint="eastAsia"/>
                                <w:b/>
                                <w:bCs/>
                                <w:color w:val="000000" w:themeColor="text1"/>
                                <w:sz w:val="16"/>
                                <w:szCs w:val="16"/>
                              </w:rPr>
                              <w:t>次評価報告書における５つのシナリオ</w:t>
                            </w:r>
                          </w:p>
                          <w:p w14:paraId="552AD59B" w14:textId="03546E33" w:rsidR="00F36275" w:rsidRDefault="00B076AD" w:rsidP="00D0227F">
                            <w:pPr>
                              <w:spacing w:line="240" w:lineRule="exact"/>
                              <w:rPr>
                                <w:rFonts w:asciiTheme="majorEastAsia" w:eastAsiaTheme="majorEastAsia" w:hAnsiTheme="majorEastAsia"/>
                                <w:color w:val="000000" w:themeColor="text1"/>
                                <w:sz w:val="16"/>
                                <w:szCs w:val="16"/>
                              </w:rPr>
                            </w:pPr>
                            <w:r w:rsidRPr="00B076AD">
                              <w:rPr>
                                <w:rFonts w:asciiTheme="majorEastAsia" w:eastAsiaTheme="majorEastAsia" w:hAnsiTheme="majorEastAsia" w:hint="eastAsia"/>
                                <w:color w:val="000000" w:themeColor="text1"/>
                                <w:sz w:val="16"/>
                                <w:szCs w:val="16"/>
                              </w:rPr>
                              <w:t>第</w:t>
                            </w:r>
                            <w:r w:rsidR="00E874B2">
                              <w:rPr>
                                <w:rFonts w:asciiTheme="majorEastAsia" w:eastAsiaTheme="majorEastAsia" w:hAnsiTheme="majorEastAsia" w:hint="eastAsia"/>
                                <w:color w:val="000000" w:themeColor="text1"/>
                                <w:sz w:val="16"/>
                                <w:szCs w:val="16"/>
                              </w:rPr>
                              <w:t>6</w:t>
                            </w:r>
                            <w:r w:rsidRPr="00B076AD">
                              <w:rPr>
                                <w:rFonts w:asciiTheme="majorEastAsia" w:eastAsiaTheme="majorEastAsia" w:hAnsiTheme="majorEastAsia" w:hint="eastAsia"/>
                                <w:color w:val="000000" w:themeColor="text1"/>
                                <w:sz w:val="16"/>
                                <w:szCs w:val="16"/>
                              </w:rPr>
                              <w:t>次評価報告書では</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気候変動の</w:t>
                            </w:r>
                            <w:r w:rsidR="00D0227F" w:rsidRPr="00D0227F">
                              <w:rPr>
                                <w:rFonts w:asciiTheme="majorEastAsia" w:eastAsiaTheme="majorEastAsia" w:hAnsiTheme="majorEastAsia" w:hint="eastAsia"/>
                                <w:color w:val="000000" w:themeColor="text1"/>
                                <w:sz w:val="16"/>
                                <w:szCs w:val="16"/>
                              </w:rPr>
                              <w:t>さまざまな可能性・条件を考えに入れ</w:t>
                            </w:r>
                            <w:r w:rsidR="00D0227F">
                              <w:rPr>
                                <w:rFonts w:asciiTheme="majorEastAsia" w:eastAsiaTheme="majorEastAsia" w:hAnsiTheme="majorEastAsia" w:hint="eastAsia"/>
                                <w:color w:val="000000" w:themeColor="text1"/>
                                <w:sz w:val="16"/>
                                <w:szCs w:val="16"/>
                              </w:rPr>
                              <w:t>たうえで</w:t>
                            </w:r>
                            <w:r>
                              <w:rPr>
                                <w:rFonts w:asciiTheme="majorEastAsia" w:eastAsiaTheme="majorEastAsia" w:hAnsiTheme="majorEastAsia" w:hint="eastAsia"/>
                                <w:color w:val="000000" w:themeColor="text1"/>
                                <w:sz w:val="16"/>
                                <w:szCs w:val="16"/>
                              </w:rPr>
                              <w:t>の</w:t>
                            </w:r>
                            <w:r w:rsidR="00D0227F" w:rsidRPr="00D0227F">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SSP</w:t>
                            </w:r>
                            <w:r w:rsidR="00D0227F" w:rsidRPr="00D0227F">
                              <w:rPr>
                                <w:rFonts w:asciiTheme="majorEastAsia" w:eastAsiaTheme="majorEastAsia" w:hAnsiTheme="majorEastAsia" w:hint="eastAsia"/>
                                <w:color w:val="000000" w:themeColor="text1"/>
                                <w:sz w:val="16"/>
                                <w:szCs w:val="16"/>
                              </w:rPr>
                              <w:t>シナリオ」</w:t>
                            </w:r>
                            <w:r>
                              <w:rPr>
                                <w:rFonts w:asciiTheme="majorEastAsia" w:eastAsiaTheme="majorEastAsia" w:hAnsiTheme="majorEastAsia" w:hint="eastAsia"/>
                                <w:color w:val="000000" w:themeColor="text1"/>
                                <w:sz w:val="16"/>
                                <w:szCs w:val="16"/>
                              </w:rPr>
                              <w:t>が考えられた</w:t>
                            </w:r>
                            <w:r w:rsidR="00D0227F">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将来を予測した「すじがき」</w:t>
                            </w:r>
                            <w:r w:rsidR="00E874B2">
                              <w:rPr>
                                <w:rFonts w:asciiTheme="majorEastAsia" w:eastAsiaTheme="majorEastAsia" w:hAnsiTheme="majorEastAsia" w:hint="eastAsia"/>
                                <w:color w:val="000000" w:themeColor="text1"/>
                                <w:sz w:val="16"/>
                                <w:szCs w:val="16"/>
                              </w:rPr>
                              <w:t>ともいえる</w:t>
                            </w:r>
                            <w:r>
                              <w:rPr>
                                <w:rFonts w:asciiTheme="majorEastAsia" w:eastAsiaTheme="majorEastAsia" w:hAnsiTheme="majorEastAsia" w:hint="eastAsia"/>
                                <w:color w:val="000000" w:themeColor="text1"/>
                                <w:sz w:val="16"/>
                                <w:szCs w:val="16"/>
                              </w:rPr>
                              <w:t>。主に</w:t>
                            </w:r>
                            <w:r w:rsidR="00F51478">
                              <w:rPr>
                                <w:rFonts w:asciiTheme="majorEastAsia" w:eastAsiaTheme="majorEastAsia" w:hAnsiTheme="majorEastAsia" w:hint="eastAsia"/>
                                <w:color w:val="000000" w:themeColor="text1"/>
                                <w:sz w:val="16"/>
                                <w:szCs w:val="16"/>
                              </w:rPr>
                              <w:t>、</w:t>
                            </w:r>
                            <w:r w:rsidR="005F7F54">
                              <w:rPr>
                                <w:rFonts w:asciiTheme="majorEastAsia" w:eastAsiaTheme="majorEastAsia" w:hAnsiTheme="majorEastAsia" w:hint="eastAsia"/>
                                <w:color w:val="000000" w:themeColor="text1"/>
                                <w:sz w:val="16"/>
                                <w:szCs w:val="16"/>
                              </w:rPr>
                              <w:t>次の</w:t>
                            </w:r>
                            <w:r w:rsidR="005F7F54" w:rsidRPr="005F7F54">
                              <w:rPr>
                                <w:rFonts w:asciiTheme="majorEastAsia" w:eastAsiaTheme="majorEastAsia" w:hAnsiTheme="majorEastAsia" w:hint="eastAsia"/>
                                <w:color w:val="000000" w:themeColor="text1"/>
                                <w:sz w:val="16"/>
                                <w:szCs w:val="16"/>
                              </w:rPr>
                              <w:t>5つ</w:t>
                            </w:r>
                            <w:r>
                              <w:rPr>
                                <w:rFonts w:asciiTheme="majorEastAsia" w:eastAsiaTheme="majorEastAsia" w:hAnsiTheme="majorEastAsia" w:hint="eastAsia"/>
                                <w:color w:val="000000" w:themeColor="text1"/>
                                <w:sz w:val="16"/>
                                <w:szCs w:val="16"/>
                              </w:rPr>
                              <w:t>のシナリオが</w:t>
                            </w:r>
                            <w:r w:rsidR="005F7F54" w:rsidRPr="005F7F54">
                              <w:rPr>
                                <w:rFonts w:asciiTheme="majorEastAsia" w:eastAsiaTheme="majorEastAsia" w:hAnsiTheme="majorEastAsia" w:hint="eastAsia"/>
                                <w:color w:val="000000" w:themeColor="text1"/>
                                <w:sz w:val="16"/>
                                <w:szCs w:val="16"/>
                              </w:rPr>
                              <w:t>使用されてい</w:t>
                            </w:r>
                            <w:r>
                              <w:rPr>
                                <w:rFonts w:asciiTheme="majorEastAsia" w:eastAsiaTheme="majorEastAsia" w:hAnsiTheme="majorEastAsia" w:hint="eastAsia"/>
                                <w:color w:val="000000" w:themeColor="text1"/>
                                <w:sz w:val="16"/>
                                <w:szCs w:val="16"/>
                              </w:rPr>
                              <w:t>る</w:t>
                            </w:r>
                            <w:r w:rsidR="005F7F54" w:rsidRPr="005F7F54">
                              <w:rPr>
                                <w:rFonts w:asciiTheme="majorEastAsia" w:eastAsiaTheme="majorEastAsia" w:hAnsiTheme="majorEastAsia" w:hint="eastAsia"/>
                                <w:color w:val="000000" w:themeColor="text1"/>
                                <w:sz w:val="16"/>
                                <w:szCs w:val="16"/>
                              </w:rPr>
                              <w:t>。</w:t>
                            </w:r>
                          </w:p>
                          <w:p w14:paraId="4930C1C8" w14:textId="3E1B28DC" w:rsidR="00B76F4A" w:rsidRDefault="005F7F54"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001A6CC5" w:rsidRPr="004D0554">
                              <w:rPr>
                                <w:rFonts w:asciiTheme="majorEastAsia" w:eastAsiaTheme="majorEastAsia" w:hAnsiTheme="majorEastAsia" w:hint="eastAsia"/>
                                <w:color w:val="FF0000"/>
                                <w:sz w:val="16"/>
                                <w:szCs w:val="16"/>
                              </w:rPr>
                              <w:t>【SSP1</w:t>
                            </w:r>
                            <w:r w:rsidR="001A6CC5" w:rsidRPr="004D0554">
                              <w:rPr>
                                <w:rFonts w:asciiTheme="majorEastAsia" w:eastAsiaTheme="majorEastAsia" w:hAnsiTheme="majorEastAsia"/>
                                <w:color w:val="FF0000"/>
                                <w:sz w:val="16"/>
                                <w:szCs w:val="16"/>
                              </w:rPr>
                              <w:t>-1.9</w:t>
                            </w:r>
                            <w:r w:rsidR="001A6CC5" w:rsidRPr="004D0554">
                              <w:rPr>
                                <w:rFonts w:asciiTheme="majorEastAsia" w:eastAsiaTheme="majorEastAsia" w:hAnsiTheme="majorEastAsia" w:hint="eastAsia"/>
                                <w:color w:val="FF0000"/>
                                <w:sz w:val="16"/>
                                <w:szCs w:val="16"/>
                              </w:rPr>
                              <w:t>】</w:t>
                            </w:r>
                            <w:r>
                              <w:rPr>
                                <w:rFonts w:asciiTheme="majorEastAsia" w:eastAsiaTheme="majorEastAsia" w:hAnsiTheme="majorEastAsia" w:hint="eastAsia"/>
                                <w:color w:val="000000" w:themeColor="text1"/>
                                <w:sz w:val="16"/>
                                <w:szCs w:val="16"/>
                              </w:rPr>
                              <w:t>持続可能な発展の下で</w:t>
                            </w:r>
                          </w:p>
                          <w:p w14:paraId="7AF55D5D" w14:textId="7E1181B1" w:rsidR="001A6CC5" w:rsidRDefault="005F7F54"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w:t>
                            </w:r>
                            <w:r w:rsidR="001A6CC5">
                              <w:rPr>
                                <w:rFonts w:asciiTheme="majorEastAsia" w:eastAsiaTheme="majorEastAsia" w:hAnsiTheme="majorEastAsia" w:hint="eastAsia"/>
                                <w:color w:val="000000" w:themeColor="text1"/>
                                <w:sz w:val="16"/>
                                <w:szCs w:val="16"/>
                              </w:rPr>
                              <w:t>1</w:t>
                            </w:r>
                            <w:r w:rsidR="001A6CC5">
                              <w:rPr>
                                <w:rFonts w:asciiTheme="majorEastAsia" w:eastAsiaTheme="majorEastAsia" w:hAnsiTheme="majorEastAsia"/>
                                <w:color w:val="000000" w:themeColor="text1"/>
                                <w:sz w:val="16"/>
                                <w:szCs w:val="16"/>
                              </w:rPr>
                              <w:t>.5</w:t>
                            </w:r>
                            <w:r w:rsidR="001A6CC5">
                              <w:rPr>
                                <w:rFonts w:asciiTheme="majorEastAsia" w:eastAsiaTheme="majorEastAsia" w:hAnsiTheme="majorEastAsia" w:hint="eastAsia"/>
                                <w:color w:val="000000" w:themeColor="text1"/>
                                <w:sz w:val="16"/>
                                <w:szCs w:val="16"/>
                              </w:rPr>
                              <w:t>℃以下におさえるシナリオ</w:t>
                            </w:r>
                          </w:p>
                          <w:p w14:paraId="00A9612F" w14:textId="70C79329" w:rsidR="00B076AD" w:rsidRDefault="00B076AD"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Pr="004D0554">
                              <w:rPr>
                                <w:rFonts w:asciiTheme="majorEastAsia" w:eastAsiaTheme="majorEastAsia" w:hAnsiTheme="majorEastAsia" w:hint="eastAsia"/>
                                <w:color w:val="548DD4" w:themeColor="text2" w:themeTint="99"/>
                                <w:sz w:val="16"/>
                                <w:szCs w:val="16"/>
                              </w:rPr>
                              <w:t>→</w:t>
                            </w:r>
                            <w:r w:rsidR="004D0554" w:rsidRPr="004D0554">
                              <w:rPr>
                                <w:rFonts w:asciiTheme="majorEastAsia" w:eastAsiaTheme="majorEastAsia" w:hAnsiTheme="majorEastAsia" w:hint="eastAsia"/>
                                <w:color w:val="548DD4" w:themeColor="text2" w:themeTint="99"/>
                                <w:sz w:val="16"/>
                                <w:szCs w:val="16"/>
                              </w:rPr>
                              <w:t>21世紀半ばに</w:t>
                            </w:r>
                            <w:r w:rsidR="004D0554" w:rsidRPr="004D0554">
                              <w:rPr>
                                <w:rFonts w:asciiTheme="majorEastAsia" w:eastAsiaTheme="majorEastAsia" w:hAnsiTheme="majorEastAsia"/>
                                <w:color w:val="548DD4" w:themeColor="text2" w:themeTint="99"/>
                                <w:sz w:val="16"/>
                                <w:szCs w:val="16"/>
                              </w:rPr>
                              <w:t>CO</w:t>
                            </w:r>
                            <w:r w:rsidR="004D0554" w:rsidRPr="004D0554">
                              <w:rPr>
                                <w:rFonts w:asciiTheme="majorEastAsia" w:eastAsiaTheme="majorEastAsia" w:hAnsiTheme="majorEastAsia"/>
                                <w:color w:val="548DD4" w:themeColor="text2" w:themeTint="99"/>
                                <w:sz w:val="16"/>
                                <w:szCs w:val="16"/>
                                <w:vertAlign w:val="subscript"/>
                              </w:rPr>
                              <w:t>2</w:t>
                            </w:r>
                            <w:r w:rsidR="004D0554" w:rsidRPr="004D0554">
                              <w:rPr>
                                <w:rFonts w:asciiTheme="majorEastAsia" w:eastAsiaTheme="majorEastAsia" w:hAnsiTheme="majorEastAsia" w:hint="eastAsia"/>
                                <w:color w:val="548DD4" w:themeColor="text2" w:themeTint="99"/>
                                <w:sz w:val="16"/>
                                <w:szCs w:val="16"/>
                              </w:rPr>
                              <w:t>排出が正味ゼロの見込み</w:t>
                            </w:r>
                          </w:p>
                          <w:p w14:paraId="672C7096" w14:textId="181C913E"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【SSP1</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hint="eastAsia"/>
                                <w:color w:val="FF0000"/>
                                <w:sz w:val="16"/>
                                <w:szCs w:val="16"/>
                              </w:rPr>
                              <w:t>2</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6</w:t>
                            </w:r>
                            <w:r w:rsidRPr="004D0554">
                              <w:rPr>
                                <w:rFonts w:asciiTheme="majorEastAsia" w:eastAsiaTheme="majorEastAsia" w:hAnsiTheme="majorEastAsia" w:hint="eastAsia"/>
                                <w:color w:val="FF0000"/>
                                <w:sz w:val="16"/>
                                <w:szCs w:val="16"/>
                              </w:rPr>
                              <w:t>】</w:t>
                            </w:r>
                            <w:r>
                              <w:rPr>
                                <w:rFonts w:asciiTheme="majorEastAsia" w:eastAsiaTheme="majorEastAsia" w:hAnsiTheme="majorEastAsia" w:hint="eastAsia"/>
                                <w:color w:val="000000" w:themeColor="text1"/>
                                <w:sz w:val="16"/>
                                <w:szCs w:val="16"/>
                              </w:rPr>
                              <w:t>持続可能な発展の下で</w:t>
                            </w:r>
                          </w:p>
                          <w:p w14:paraId="2EE81664" w14:textId="2D03BAE0"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w:t>
                            </w:r>
                            <w:r w:rsidR="00D0227F">
                              <w:rPr>
                                <w:rFonts w:asciiTheme="majorEastAsia" w:eastAsiaTheme="majorEastAsia" w:hAnsiTheme="majorEastAsia"/>
                                <w:color w:val="000000" w:themeColor="text1"/>
                                <w:sz w:val="16"/>
                                <w:szCs w:val="16"/>
                              </w:rPr>
                              <w:t>2</w:t>
                            </w:r>
                            <w:r>
                              <w:rPr>
                                <w:rFonts w:asciiTheme="majorEastAsia" w:eastAsiaTheme="majorEastAsia" w:hAnsiTheme="majorEastAsia" w:hint="eastAsia"/>
                                <w:color w:val="000000" w:themeColor="text1"/>
                                <w:sz w:val="16"/>
                                <w:szCs w:val="16"/>
                              </w:rPr>
                              <w:t>℃以下におさえるシナリオ</w:t>
                            </w:r>
                          </w:p>
                          <w:p w14:paraId="688DF222" w14:textId="1CC4919D" w:rsidR="004D0554" w:rsidRDefault="004D0554" w:rsidP="004D0554">
                            <w:pPr>
                              <w:spacing w:line="240" w:lineRule="exact"/>
                              <w:ind w:left="141"/>
                              <w:rPr>
                                <w:rFonts w:asciiTheme="majorEastAsia" w:eastAsiaTheme="majorEastAsia" w:hAnsiTheme="majorEastAsia"/>
                                <w:color w:val="000000" w:themeColor="text1"/>
                                <w:sz w:val="16"/>
                                <w:szCs w:val="16"/>
                              </w:rPr>
                            </w:pPr>
                            <w:r w:rsidRPr="004D0554">
                              <w:rPr>
                                <w:rFonts w:asciiTheme="majorEastAsia" w:eastAsiaTheme="majorEastAsia" w:hAnsiTheme="majorEastAsia" w:hint="eastAsia"/>
                                <w:color w:val="548DD4" w:themeColor="text2" w:themeTint="99"/>
                                <w:sz w:val="16"/>
                                <w:szCs w:val="16"/>
                              </w:rPr>
                              <w:t>→21世紀</w:t>
                            </w:r>
                            <w:r>
                              <w:rPr>
                                <w:rFonts w:asciiTheme="majorEastAsia" w:eastAsiaTheme="majorEastAsia" w:hAnsiTheme="majorEastAsia" w:hint="eastAsia"/>
                                <w:color w:val="548DD4" w:themeColor="text2" w:themeTint="99"/>
                                <w:sz w:val="16"/>
                                <w:szCs w:val="16"/>
                              </w:rPr>
                              <w:t>後半</w:t>
                            </w:r>
                            <w:r w:rsidRPr="004D0554">
                              <w:rPr>
                                <w:rFonts w:asciiTheme="majorEastAsia" w:eastAsiaTheme="majorEastAsia" w:hAnsiTheme="majorEastAsia" w:hint="eastAsia"/>
                                <w:color w:val="548DD4" w:themeColor="text2" w:themeTint="99"/>
                                <w:sz w:val="16"/>
                                <w:szCs w:val="16"/>
                              </w:rPr>
                              <w:t>に</w:t>
                            </w:r>
                            <w:r w:rsidRPr="004D0554">
                              <w:rPr>
                                <w:rFonts w:asciiTheme="majorEastAsia" w:eastAsiaTheme="majorEastAsia" w:hAnsiTheme="majorEastAsia"/>
                                <w:color w:val="548DD4" w:themeColor="text2" w:themeTint="99"/>
                                <w:sz w:val="16"/>
                                <w:szCs w:val="16"/>
                              </w:rPr>
                              <w:t>CO</w:t>
                            </w:r>
                            <w:r w:rsidRPr="004D0554">
                              <w:rPr>
                                <w:rFonts w:asciiTheme="majorEastAsia" w:eastAsiaTheme="majorEastAsia" w:hAnsiTheme="majorEastAsia"/>
                                <w:color w:val="548DD4" w:themeColor="text2" w:themeTint="99"/>
                                <w:sz w:val="16"/>
                                <w:szCs w:val="16"/>
                                <w:vertAlign w:val="subscript"/>
                              </w:rPr>
                              <w:t>2</w:t>
                            </w:r>
                            <w:r w:rsidRPr="004D0554">
                              <w:rPr>
                                <w:rFonts w:asciiTheme="majorEastAsia" w:eastAsiaTheme="majorEastAsia" w:hAnsiTheme="majorEastAsia" w:hint="eastAsia"/>
                                <w:color w:val="548DD4" w:themeColor="text2" w:themeTint="99"/>
                                <w:sz w:val="16"/>
                                <w:szCs w:val="16"/>
                              </w:rPr>
                              <w:t>排出が正味ゼロの見込み</w:t>
                            </w:r>
                          </w:p>
                          <w:p w14:paraId="007BE4F7" w14:textId="72FDD186"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w:t>
                            </w:r>
                            <w:r w:rsidR="00D0227F" w:rsidRPr="004D0554">
                              <w:rPr>
                                <w:rFonts w:asciiTheme="majorEastAsia" w:eastAsiaTheme="majorEastAsia" w:hAnsiTheme="majorEastAsia"/>
                                <w:color w:val="FF0000"/>
                                <w:sz w:val="16"/>
                                <w:szCs w:val="16"/>
                              </w:rPr>
                              <w:t>2</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4</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5</w:t>
                            </w:r>
                            <w:r w:rsidRPr="004D0554">
                              <w:rPr>
                                <w:rFonts w:asciiTheme="majorEastAsia" w:eastAsiaTheme="majorEastAsia" w:hAnsiTheme="majorEastAsia" w:hint="eastAsia"/>
                                <w:color w:val="FF0000"/>
                                <w:sz w:val="16"/>
                                <w:szCs w:val="16"/>
                              </w:rPr>
                              <w:t>】</w:t>
                            </w:r>
                            <w:r w:rsidR="00D0227F">
                              <w:rPr>
                                <w:rFonts w:asciiTheme="majorEastAsia" w:eastAsiaTheme="majorEastAsia" w:hAnsiTheme="majorEastAsia" w:hint="eastAsia"/>
                                <w:color w:val="000000" w:themeColor="text1"/>
                                <w:sz w:val="16"/>
                                <w:szCs w:val="16"/>
                              </w:rPr>
                              <w:t>中道的</w:t>
                            </w:r>
                            <w:r>
                              <w:rPr>
                                <w:rFonts w:asciiTheme="majorEastAsia" w:eastAsiaTheme="majorEastAsia" w:hAnsiTheme="majorEastAsia" w:hint="eastAsia"/>
                                <w:color w:val="000000" w:themeColor="text1"/>
                                <w:sz w:val="16"/>
                                <w:szCs w:val="16"/>
                              </w:rPr>
                              <w:t>な発展の下で</w:t>
                            </w:r>
                          </w:p>
                          <w:p w14:paraId="2C0B96AC" w14:textId="7B40E5C1" w:rsidR="001A6CC5" w:rsidRPr="005F7F54"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00D0227F">
                              <w:rPr>
                                <w:rFonts w:asciiTheme="majorEastAsia" w:eastAsiaTheme="majorEastAsia" w:hAnsiTheme="majorEastAsia" w:hint="eastAsia"/>
                                <w:color w:val="000000" w:themeColor="text1"/>
                                <w:sz w:val="16"/>
                                <w:szCs w:val="16"/>
                              </w:rPr>
                              <w:t>気候政策を導入する</w:t>
                            </w:r>
                            <w:r>
                              <w:rPr>
                                <w:rFonts w:asciiTheme="majorEastAsia" w:eastAsiaTheme="majorEastAsia" w:hAnsiTheme="majorEastAsia" w:hint="eastAsia"/>
                                <w:color w:val="000000" w:themeColor="text1"/>
                                <w:sz w:val="16"/>
                                <w:szCs w:val="16"/>
                              </w:rPr>
                              <w:t>シナリオ</w:t>
                            </w:r>
                          </w:p>
                          <w:p w14:paraId="53A00E24" w14:textId="760AD29C"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w:t>
                            </w:r>
                            <w:r w:rsidR="00D0227F" w:rsidRPr="004D0554">
                              <w:rPr>
                                <w:rFonts w:asciiTheme="majorEastAsia" w:eastAsiaTheme="majorEastAsia" w:hAnsiTheme="majorEastAsia"/>
                                <w:color w:val="FF0000"/>
                                <w:sz w:val="16"/>
                                <w:szCs w:val="16"/>
                              </w:rPr>
                              <w:t>3</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7</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0</w:t>
                            </w:r>
                            <w:r w:rsidRPr="004D0554">
                              <w:rPr>
                                <w:rFonts w:asciiTheme="majorEastAsia" w:eastAsiaTheme="majorEastAsia" w:hAnsiTheme="majorEastAsia" w:hint="eastAsia"/>
                                <w:color w:val="FF0000"/>
                                <w:sz w:val="16"/>
                                <w:szCs w:val="16"/>
                              </w:rPr>
                              <w:t>】</w:t>
                            </w:r>
                            <w:r w:rsidR="00D0227F">
                              <w:rPr>
                                <w:rFonts w:asciiTheme="majorEastAsia" w:eastAsiaTheme="majorEastAsia" w:hAnsiTheme="majorEastAsia" w:hint="eastAsia"/>
                                <w:color w:val="000000" w:themeColor="text1"/>
                                <w:sz w:val="16"/>
                                <w:szCs w:val="16"/>
                              </w:rPr>
                              <w:t>地域対立的な</w:t>
                            </w:r>
                            <w:r>
                              <w:rPr>
                                <w:rFonts w:asciiTheme="majorEastAsia" w:eastAsiaTheme="majorEastAsia" w:hAnsiTheme="majorEastAsia" w:hint="eastAsia"/>
                                <w:color w:val="000000" w:themeColor="text1"/>
                                <w:sz w:val="16"/>
                                <w:szCs w:val="16"/>
                              </w:rPr>
                              <w:t>発展の下で</w:t>
                            </w:r>
                          </w:p>
                          <w:p w14:paraId="3E4B4F43" w14:textId="03DD9FAC" w:rsidR="001A6CC5" w:rsidRPr="005F7F54"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00D0227F">
                              <w:rPr>
                                <w:rFonts w:asciiTheme="majorEastAsia" w:eastAsiaTheme="majorEastAsia" w:hAnsiTheme="majorEastAsia" w:hint="eastAsia"/>
                                <w:color w:val="000000" w:themeColor="text1"/>
                                <w:sz w:val="16"/>
                                <w:szCs w:val="16"/>
                              </w:rPr>
                              <w:t>気候政策を導入しない</w:t>
                            </w:r>
                            <w:r>
                              <w:rPr>
                                <w:rFonts w:asciiTheme="majorEastAsia" w:eastAsiaTheme="majorEastAsia" w:hAnsiTheme="majorEastAsia" w:hint="eastAsia"/>
                                <w:color w:val="000000" w:themeColor="text1"/>
                                <w:sz w:val="16"/>
                                <w:szCs w:val="16"/>
                              </w:rPr>
                              <w:t>シナリオ</w:t>
                            </w:r>
                          </w:p>
                          <w:p w14:paraId="1DE65C00" w14:textId="2655BCA3" w:rsidR="00D0227F" w:rsidRDefault="00D0227F" w:rsidP="00D0227F">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w:t>
                            </w:r>
                            <w:r w:rsidRPr="004D0554">
                              <w:rPr>
                                <w:rFonts w:asciiTheme="majorEastAsia" w:eastAsiaTheme="majorEastAsia" w:hAnsiTheme="majorEastAsia"/>
                                <w:color w:val="FF0000"/>
                                <w:sz w:val="16"/>
                                <w:szCs w:val="16"/>
                              </w:rPr>
                              <w:t>5-8.5</w:t>
                            </w:r>
                            <w:r w:rsidRPr="004D0554">
                              <w:rPr>
                                <w:rFonts w:asciiTheme="majorEastAsia" w:eastAsiaTheme="majorEastAsia" w:hAnsiTheme="majorEastAsia" w:hint="eastAsia"/>
                                <w:color w:val="FF0000"/>
                                <w:sz w:val="16"/>
                                <w:szCs w:val="16"/>
                              </w:rPr>
                              <w:t>】</w:t>
                            </w:r>
                            <w:r>
                              <w:rPr>
                                <w:rFonts w:asciiTheme="majorEastAsia" w:eastAsiaTheme="majorEastAsia" w:hAnsiTheme="majorEastAsia" w:hint="eastAsia"/>
                                <w:color w:val="000000" w:themeColor="text1"/>
                                <w:sz w:val="16"/>
                                <w:szCs w:val="16"/>
                              </w:rPr>
                              <w:t>化石燃料依存型の発展の下で</w:t>
                            </w:r>
                          </w:p>
                          <w:p w14:paraId="04A4FCA0" w14:textId="2CF0679F" w:rsidR="004E4257" w:rsidRPr="005F7F54" w:rsidRDefault="00D0227F" w:rsidP="004E4257">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気候政策を導入しない最大排出量シナリオ</w:t>
                            </w:r>
                          </w:p>
                          <w:p w14:paraId="3674012C" w14:textId="5FFF6A24" w:rsidR="00EB4D25" w:rsidRDefault="00EB4D25" w:rsidP="000D3892">
                            <w:pPr>
                              <w:spacing w:line="240" w:lineRule="exact"/>
                              <w:rPr>
                                <w:rFonts w:asciiTheme="majorEastAsia" w:eastAsiaTheme="majorEastAsia" w:hAnsiTheme="majorEastAsia"/>
                                <w:color w:val="000000" w:themeColor="text1"/>
                                <w:sz w:val="16"/>
                                <w:szCs w:val="16"/>
                              </w:rPr>
                            </w:pPr>
                          </w:p>
                          <w:p w14:paraId="6497C1BD" w14:textId="77777777" w:rsidR="004E4257" w:rsidRDefault="004E4257" w:rsidP="000D3892">
                            <w:pPr>
                              <w:spacing w:line="240" w:lineRule="exact"/>
                              <w:rPr>
                                <w:rFonts w:asciiTheme="majorEastAsia" w:eastAsiaTheme="majorEastAsia" w:hAnsiTheme="majorEastAsia"/>
                                <w:color w:val="000000" w:themeColor="text1"/>
                                <w:sz w:val="16"/>
                                <w:szCs w:val="16"/>
                              </w:rPr>
                            </w:pPr>
                          </w:p>
                          <w:p w14:paraId="3B382AEF" w14:textId="35C12A50" w:rsidR="004E4257" w:rsidRDefault="004E4257" w:rsidP="000D3892">
                            <w:pPr>
                              <w:spacing w:line="240" w:lineRule="exact"/>
                              <w:rPr>
                                <w:rFonts w:asciiTheme="majorEastAsia" w:eastAsiaTheme="majorEastAsia" w:hAnsiTheme="majorEastAsia"/>
                                <w:color w:val="000000" w:themeColor="text1"/>
                                <w:sz w:val="16"/>
                                <w:szCs w:val="16"/>
                              </w:rPr>
                            </w:pPr>
                          </w:p>
                          <w:p w14:paraId="4E80FDED" w14:textId="77777777" w:rsidR="004E4257" w:rsidRDefault="004E4257" w:rsidP="000D3892">
                            <w:pPr>
                              <w:spacing w:line="240" w:lineRule="exact"/>
                              <w:rPr>
                                <w:rFonts w:asciiTheme="majorEastAsia" w:eastAsiaTheme="majorEastAsia" w:hAnsiTheme="majorEastAsia"/>
                                <w:color w:val="000000" w:themeColor="text1"/>
                                <w:sz w:val="16"/>
                                <w:szCs w:val="16"/>
                              </w:rPr>
                            </w:pPr>
                          </w:p>
                          <w:p w14:paraId="0626FBAE" w14:textId="2091E401" w:rsidR="004E4257" w:rsidRDefault="004E4257" w:rsidP="000D3892">
                            <w:pPr>
                              <w:spacing w:line="240" w:lineRule="exact"/>
                              <w:rPr>
                                <w:rFonts w:asciiTheme="majorEastAsia" w:eastAsiaTheme="majorEastAsia" w:hAnsiTheme="majorEastAsia"/>
                                <w:color w:val="000000" w:themeColor="text1"/>
                                <w:sz w:val="16"/>
                                <w:szCs w:val="16"/>
                              </w:rPr>
                            </w:pPr>
                          </w:p>
                          <w:p w14:paraId="17E4D122" w14:textId="4037C5DD" w:rsidR="004E4257" w:rsidRDefault="004E4257" w:rsidP="000D3892">
                            <w:pPr>
                              <w:spacing w:line="240" w:lineRule="exact"/>
                              <w:rPr>
                                <w:rFonts w:asciiTheme="majorEastAsia" w:eastAsiaTheme="majorEastAsia" w:hAnsiTheme="majorEastAsia"/>
                                <w:color w:val="000000" w:themeColor="text1"/>
                                <w:sz w:val="16"/>
                                <w:szCs w:val="16"/>
                              </w:rPr>
                            </w:pPr>
                          </w:p>
                          <w:p w14:paraId="36AE9830" w14:textId="1613AB66" w:rsidR="004E4257" w:rsidRDefault="004E4257" w:rsidP="000D3892">
                            <w:pPr>
                              <w:spacing w:line="240" w:lineRule="exact"/>
                              <w:rPr>
                                <w:rFonts w:asciiTheme="majorEastAsia" w:eastAsiaTheme="majorEastAsia" w:hAnsiTheme="majorEastAsia"/>
                                <w:color w:val="000000" w:themeColor="text1"/>
                                <w:sz w:val="16"/>
                                <w:szCs w:val="16"/>
                              </w:rPr>
                            </w:pPr>
                          </w:p>
                          <w:p w14:paraId="0BA31F21" w14:textId="58996D9C" w:rsidR="004E4257" w:rsidRDefault="004E4257" w:rsidP="000D3892">
                            <w:pPr>
                              <w:spacing w:line="240" w:lineRule="exact"/>
                              <w:rPr>
                                <w:rFonts w:asciiTheme="majorEastAsia" w:eastAsiaTheme="majorEastAsia" w:hAnsiTheme="majorEastAsia"/>
                                <w:color w:val="000000" w:themeColor="text1"/>
                                <w:sz w:val="16"/>
                                <w:szCs w:val="16"/>
                              </w:rPr>
                            </w:pPr>
                          </w:p>
                          <w:p w14:paraId="43E46D68" w14:textId="77777777" w:rsidR="004E4257" w:rsidRDefault="004E4257" w:rsidP="000D3892">
                            <w:pPr>
                              <w:spacing w:line="240" w:lineRule="exact"/>
                              <w:rPr>
                                <w:rFonts w:asciiTheme="majorEastAsia" w:eastAsiaTheme="majorEastAsia" w:hAnsiTheme="majorEastAsia"/>
                                <w:color w:val="000000" w:themeColor="text1"/>
                                <w:sz w:val="16"/>
                                <w:szCs w:val="16"/>
                              </w:rPr>
                            </w:pPr>
                          </w:p>
                          <w:p w14:paraId="2443FB06" w14:textId="5F01E1FB" w:rsidR="004E4257" w:rsidRDefault="004E4257" w:rsidP="000D3892">
                            <w:pPr>
                              <w:spacing w:line="240" w:lineRule="exact"/>
                              <w:rPr>
                                <w:rFonts w:asciiTheme="majorEastAsia" w:eastAsiaTheme="majorEastAsia" w:hAnsiTheme="majorEastAsia"/>
                                <w:color w:val="000000" w:themeColor="text1"/>
                                <w:sz w:val="16"/>
                                <w:szCs w:val="16"/>
                              </w:rPr>
                            </w:pPr>
                          </w:p>
                          <w:p w14:paraId="1AF05B98" w14:textId="1420FA75" w:rsidR="004E4257" w:rsidRDefault="004E4257" w:rsidP="000D3892">
                            <w:pPr>
                              <w:spacing w:line="240" w:lineRule="exact"/>
                              <w:rPr>
                                <w:noProof/>
                              </w:rPr>
                            </w:pPr>
                          </w:p>
                          <w:p w14:paraId="05D40A6D" w14:textId="699412D9" w:rsidR="004E4257" w:rsidRDefault="004E4257" w:rsidP="000D3892">
                            <w:pPr>
                              <w:spacing w:line="240" w:lineRule="exact"/>
                              <w:rPr>
                                <w:noProof/>
                              </w:rPr>
                            </w:pPr>
                          </w:p>
                          <w:p w14:paraId="56A50288" w14:textId="05C0BC3D" w:rsidR="004E4257" w:rsidRDefault="004E4257" w:rsidP="004E4257">
                            <w:pPr>
                              <w:spacing w:line="240" w:lineRule="exact"/>
                              <w:ind w:firstLineChars="67" w:firstLine="141"/>
                              <w:rPr>
                                <w:noProof/>
                              </w:rPr>
                            </w:pPr>
                          </w:p>
                          <w:p w14:paraId="290C82B7" w14:textId="77777777" w:rsidR="004E4257" w:rsidRDefault="004E4257" w:rsidP="004E4257">
                            <w:pPr>
                              <w:spacing w:line="240" w:lineRule="exact"/>
                              <w:ind w:firstLineChars="67" w:firstLine="141"/>
                              <w:rPr>
                                <w:noProof/>
                              </w:rPr>
                            </w:pPr>
                          </w:p>
                          <w:p w14:paraId="66473AFD" w14:textId="3CD43A67" w:rsidR="004E4257" w:rsidRPr="00D85853" w:rsidRDefault="004E4257" w:rsidP="004E4257">
                            <w:pPr>
                              <w:spacing w:line="240" w:lineRule="exact"/>
                              <w:ind w:firstLineChars="67" w:firstLine="107"/>
                              <w:rPr>
                                <w:rFonts w:asciiTheme="majorEastAsia" w:eastAsia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B093" id="線吹き出し 2 (枠付き) 29" o:spid="_x0000_s1028" type="#_x0000_t48" style="position:absolute;left:0;text-align:left;margin-left:221.45pt;margin-top:11.85pt;width:215.75pt;height:367.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" adj="37,522,-6,205,1,47" filled="f" strokecolor="#bfbfbf [2412]" strokeweight="2pt">
                <v:textbox>
                  <w:txbxContent>
                    <w:p w14:paraId="5477FB72" w14:textId="7E259B1B" w:rsidR="00EB4D25" w:rsidRDefault="00283FFB" w:rsidP="00EB4D25">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③</w:t>
                      </w:r>
                      <w:r w:rsidR="005F7F54">
                        <w:rPr>
                          <w:rFonts w:asciiTheme="majorEastAsia" w:eastAsiaTheme="majorEastAsia" w:hAnsiTheme="majorEastAsia" w:hint="eastAsia"/>
                          <w:b/>
                          <w:bCs/>
                          <w:color w:val="000000" w:themeColor="text1"/>
                          <w:sz w:val="16"/>
                          <w:szCs w:val="16"/>
                        </w:rPr>
                        <w:t>第</w:t>
                      </w:r>
                      <w:r w:rsidR="00F80D35">
                        <w:rPr>
                          <w:rFonts w:asciiTheme="majorEastAsia" w:eastAsiaTheme="majorEastAsia" w:hAnsiTheme="majorEastAsia" w:hint="eastAsia"/>
                          <w:b/>
                          <w:bCs/>
                          <w:color w:val="000000" w:themeColor="text1"/>
                          <w:sz w:val="16"/>
                          <w:szCs w:val="16"/>
                        </w:rPr>
                        <w:t>6</w:t>
                      </w:r>
                      <w:r w:rsidR="005F7F54">
                        <w:rPr>
                          <w:rFonts w:asciiTheme="majorEastAsia" w:eastAsiaTheme="majorEastAsia" w:hAnsiTheme="majorEastAsia" w:hint="eastAsia"/>
                          <w:b/>
                          <w:bCs/>
                          <w:color w:val="000000" w:themeColor="text1"/>
                          <w:sz w:val="16"/>
                          <w:szCs w:val="16"/>
                        </w:rPr>
                        <w:t>次評価報告書における５つのシナリオ</w:t>
                      </w:r>
                    </w:p>
                    <w:p w14:paraId="552AD59B" w14:textId="03546E33" w:rsidR="00F36275" w:rsidRDefault="00B076AD" w:rsidP="00D0227F">
                      <w:pPr>
                        <w:spacing w:line="240" w:lineRule="exact"/>
                        <w:rPr>
                          <w:rFonts w:asciiTheme="majorEastAsia" w:eastAsiaTheme="majorEastAsia" w:hAnsiTheme="majorEastAsia"/>
                          <w:color w:val="000000" w:themeColor="text1"/>
                          <w:sz w:val="16"/>
                          <w:szCs w:val="16"/>
                        </w:rPr>
                      </w:pPr>
                      <w:r w:rsidRPr="00B076AD">
                        <w:rPr>
                          <w:rFonts w:asciiTheme="majorEastAsia" w:eastAsiaTheme="majorEastAsia" w:hAnsiTheme="majorEastAsia" w:hint="eastAsia"/>
                          <w:color w:val="000000" w:themeColor="text1"/>
                          <w:sz w:val="16"/>
                          <w:szCs w:val="16"/>
                        </w:rPr>
                        <w:t>第</w:t>
                      </w:r>
                      <w:r w:rsidR="00E874B2">
                        <w:rPr>
                          <w:rFonts w:asciiTheme="majorEastAsia" w:eastAsiaTheme="majorEastAsia" w:hAnsiTheme="majorEastAsia" w:hint="eastAsia"/>
                          <w:color w:val="000000" w:themeColor="text1"/>
                          <w:sz w:val="16"/>
                          <w:szCs w:val="16"/>
                        </w:rPr>
                        <w:t>6</w:t>
                      </w:r>
                      <w:r w:rsidRPr="00B076AD">
                        <w:rPr>
                          <w:rFonts w:asciiTheme="majorEastAsia" w:eastAsiaTheme="majorEastAsia" w:hAnsiTheme="majorEastAsia" w:hint="eastAsia"/>
                          <w:color w:val="000000" w:themeColor="text1"/>
                          <w:sz w:val="16"/>
                          <w:szCs w:val="16"/>
                        </w:rPr>
                        <w:t>次評価報告書では</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気候変動の</w:t>
                      </w:r>
                      <w:r w:rsidR="00D0227F" w:rsidRPr="00D0227F">
                        <w:rPr>
                          <w:rFonts w:asciiTheme="majorEastAsia" w:eastAsiaTheme="majorEastAsia" w:hAnsiTheme="majorEastAsia" w:hint="eastAsia"/>
                          <w:color w:val="000000" w:themeColor="text1"/>
                          <w:sz w:val="16"/>
                          <w:szCs w:val="16"/>
                        </w:rPr>
                        <w:t>さまざまな可能性・条件を考えに入れ</w:t>
                      </w:r>
                      <w:r w:rsidR="00D0227F">
                        <w:rPr>
                          <w:rFonts w:asciiTheme="majorEastAsia" w:eastAsiaTheme="majorEastAsia" w:hAnsiTheme="majorEastAsia" w:hint="eastAsia"/>
                          <w:color w:val="000000" w:themeColor="text1"/>
                          <w:sz w:val="16"/>
                          <w:szCs w:val="16"/>
                        </w:rPr>
                        <w:t>たうえで</w:t>
                      </w:r>
                      <w:r>
                        <w:rPr>
                          <w:rFonts w:asciiTheme="majorEastAsia" w:eastAsiaTheme="majorEastAsia" w:hAnsiTheme="majorEastAsia" w:hint="eastAsia"/>
                          <w:color w:val="000000" w:themeColor="text1"/>
                          <w:sz w:val="16"/>
                          <w:szCs w:val="16"/>
                        </w:rPr>
                        <w:t>の</w:t>
                      </w:r>
                      <w:r w:rsidR="00D0227F" w:rsidRPr="00D0227F">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SSP</w:t>
                      </w:r>
                      <w:r w:rsidR="00D0227F" w:rsidRPr="00D0227F">
                        <w:rPr>
                          <w:rFonts w:asciiTheme="majorEastAsia" w:eastAsiaTheme="majorEastAsia" w:hAnsiTheme="majorEastAsia" w:hint="eastAsia"/>
                          <w:color w:val="000000" w:themeColor="text1"/>
                          <w:sz w:val="16"/>
                          <w:szCs w:val="16"/>
                        </w:rPr>
                        <w:t>シナリオ」</w:t>
                      </w:r>
                      <w:r>
                        <w:rPr>
                          <w:rFonts w:asciiTheme="majorEastAsia" w:eastAsiaTheme="majorEastAsia" w:hAnsiTheme="majorEastAsia" w:hint="eastAsia"/>
                          <w:color w:val="000000" w:themeColor="text1"/>
                          <w:sz w:val="16"/>
                          <w:szCs w:val="16"/>
                        </w:rPr>
                        <w:t>が考えられた</w:t>
                      </w:r>
                      <w:r w:rsidR="00D0227F">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将来を予測した「すじがき」</w:t>
                      </w:r>
                      <w:r w:rsidR="00E874B2">
                        <w:rPr>
                          <w:rFonts w:asciiTheme="majorEastAsia" w:eastAsiaTheme="majorEastAsia" w:hAnsiTheme="majorEastAsia" w:hint="eastAsia"/>
                          <w:color w:val="000000" w:themeColor="text1"/>
                          <w:sz w:val="16"/>
                          <w:szCs w:val="16"/>
                        </w:rPr>
                        <w:t>ともいえる</w:t>
                      </w:r>
                      <w:r>
                        <w:rPr>
                          <w:rFonts w:asciiTheme="majorEastAsia" w:eastAsiaTheme="majorEastAsia" w:hAnsiTheme="majorEastAsia" w:hint="eastAsia"/>
                          <w:color w:val="000000" w:themeColor="text1"/>
                          <w:sz w:val="16"/>
                          <w:szCs w:val="16"/>
                        </w:rPr>
                        <w:t>。主に</w:t>
                      </w:r>
                      <w:r w:rsidR="00F51478">
                        <w:rPr>
                          <w:rFonts w:asciiTheme="majorEastAsia" w:eastAsiaTheme="majorEastAsia" w:hAnsiTheme="majorEastAsia" w:hint="eastAsia"/>
                          <w:color w:val="000000" w:themeColor="text1"/>
                          <w:sz w:val="16"/>
                          <w:szCs w:val="16"/>
                        </w:rPr>
                        <w:t>、</w:t>
                      </w:r>
                      <w:r w:rsidR="005F7F54">
                        <w:rPr>
                          <w:rFonts w:asciiTheme="majorEastAsia" w:eastAsiaTheme="majorEastAsia" w:hAnsiTheme="majorEastAsia" w:hint="eastAsia"/>
                          <w:color w:val="000000" w:themeColor="text1"/>
                          <w:sz w:val="16"/>
                          <w:szCs w:val="16"/>
                        </w:rPr>
                        <w:t>次の</w:t>
                      </w:r>
                      <w:r w:rsidR="005F7F54" w:rsidRPr="005F7F54">
                        <w:rPr>
                          <w:rFonts w:asciiTheme="majorEastAsia" w:eastAsiaTheme="majorEastAsia" w:hAnsiTheme="majorEastAsia" w:hint="eastAsia"/>
                          <w:color w:val="000000" w:themeColor="text1"/>
                          <w:sz w:val="16"/>
                          <w:szCs w:val="16"/>
                        </w:rPr>
                        <w:t>5つ</w:t>
                      </w:r>
                      <w:r>
                        <w:rPr>
                          <w:rFonts w:asciiTheme="majorEastAsia" w:eastAsiaTheme="majorEastAsia" w:hAnsiTheme="majorEastAsia" w:hint="eastAsia"/>
                          <w:color w:val="000000" w:themeColor="text1"/>
                          <w:sz w:val="16"/>
                          <w:szCs w:val="16"/>
                        </w:rPr>
                        <w:t>のシナリオが</w:t>
                      </w:r>
                      <w:r w:rsidR="005F7F54" w:rsidRPr="005F7F54">
                        <w:rPr>
                          <w:rFonts w:asciiTheme="majorEastAsia" w:eastAsiaTheme="majorEastAsia" w:hAnsiTheme="majorEastAsia" w:hint="eastAsia"/>
                          <w:color w:val="000000" w:themeColor="text1"/>
                          <w:sz w:val="16"/>
                          <w:szCs w:val="16"/>
                        </w:rPr>
                        <w:t>使用されてい</w:t>
                      </w:r>
                      <w:r>
                        <w:rPr>
                          <w:rFonts w:asciiTheme="majorEastAsia" w:eastAsiaTheme="majorEastAsia" w:hAnsiTheme="majorEastAsia" w:hint="eastAsia"/>
                          <w:color w:val="000000" w:themeColor="text1"/>
                          <w:sz w:val="16"/>
                          <w:szCs w:val="16"/>
                        </w:rPr>
                        <w:t>る</w:t>
                      </w:r>
                      <w:r w:rsidR="005F7F54" w:rsidRPr="005F7F54">
                        <w:rPr>
                          <w:rFonts w:asciiTheme="majorEastAsia" w:eastAsiaTheme="majorEastAsia" w:hAnsiTheme="majorEastAsia" w:hint="eastAsia"/>
                          <w:color w:val="000000" w:themeColor="text1"/>
                          <w:sz w:val="16"/>
                          <w:szCs w:val="16"/>
                        </w:rPr>
                        <w:t>。</w:t>
                      </w:r>
                    </w:p>
                    <w:p w14:paraId="4930C1C8" w14:textId="3E1B28DC" w:rsidR="00B76F4A" w:rsidRDefault="005F7F54"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001A6CC5" w:rsidRPr="004D0554">
                        <w:rPr>
                          <w:rFonts w:asciiTheme="majorEastAsia" w:eastAsiaTheme="majorEastAsia" w:hAnsiTheme="majorEastAsia" w:hint="eastAsia"/>
                          <w:color w:val="FF0000"/>
                          <w:sz w:val="16"/>
                          <w:szCs w:val="16"/>
                        </w:rPr>
                        <w:t>【SSP1</w:t>
                      </w:r>
                      <w:r w:rsidR="001A6CC5" w:rsidRPr="004D0554">
                        <w:rPr>
                          <w:rFonts w:asciiTheme="majorEastAsia" w:eastAsiaTheme="majorEastAsia" w:hAnsiTheme="majorEastAsia"/>
                          <w:color w:val="FF0000"/>
                          <w:sz w:val="16"/>
                          <w:szCs w:val="16"/>
                        </w:rPr>
                        <w:t>-1.9</w:t>
                      </w:r>
                      <w:r w:rsidR="001A6CC5" w:rsidRPr="004D0554">
                        <w:rPr>
                          <w:rFonts w:asciiTheme="majorEastAsia" w:eastAsiaTheme="majorEastAsia" w:hAnsiTheme="majorEastAsia" w:hint="eastAsia"/>
                          <w:color w:val="FF0000"/>
                          <w:sz w:val="16"/>
                          <w:szCs w:val="16"/>
                        </w:rPr>
                        <w:t>】</w:t>
                      </w:r>
                      <w:r>
                        <w:rPr>
                          <w:rFonts w:asciiTheme="majorEastAsia" w:eastAsiaTheme="majorEastAsia" w:hAnsiTheme="majorEastAsia" w:hint="eastAsia"/>
                          <w:color w:val="000000" w:themeColor="text1"/>
                          <w:sz w:val="16"/>
                          <w:szCs w:val="16"/>
                        </w:rPr>
                        <w:t>持続可能な発展の下で</w:t>
                      </w:r>
                    </w:p>
                    <w:p w14:paraId="7AF55D5D" w14:textId="7E1181B1" w:rsidR="001A6CC5" w:rsidRDefault="005F7F54"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w:t>
                      </w:r>
                      <w:r w:rsidR="001A6CC5">
                        <w:rPr>
                          <w:rFonts w:asciiTheme="majorEastAsia" w:eastAsiaTheme="majorEastAsia" w:hAnsiTheme="majorEastAsia" w:hint="eastAsia"/>
                          <w:color w:val="000000" w:themeColor="text1"/>
                          <w:sz w:val="16"/>
                          <w:szCs w:val="16"/>
                        </w:rPr>
                        <w:t>1</w:t>
                      </w:r>
                      <w:r w:rsidR="001A6CC5">
                        <w:rPr>
                          <w:rFonts w:asciiTheme="majorEastAsia" w:eastAsiaTheme="majorEastAsia" w:hAnsiTheme="majorEastAsia"/>
                          <w:color w:val="000000" w:themeColor="text1"/>
                          <w:sz w:val="16"/>
                          <w:szCs w:val="16"/>
                        </w:rPr>
                        <w:t>.5</w:t>
                      </w:r>
                      <w:r w:rsidR="001A6CC5">
                        <w:rPr>
                          <w:rFonts w:asciiTheme="majorEastAsia" w:eastAsiaTheme="majorEastAsia" w:hAnsiTheme="majorEastAsia" w:hint="eastAsia"/>
                          <w:color w:val="000000" w:themeColor="text1"/>
                          <w:sz w:val="16"/>
                          <w:szCs w:val="16"/>
                        </w:rPr>
                        <w:t>℃以下におさえるシナリオ</w:t>
                      </w:r>
                    </w:p>
                    <w:p w14:paraId="00A9612F" w14:textId="70C79329" w:rsidR="00B076AD" w:rsidRDefault="00B076AD"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Pr="004D0554">
                        <w:rPr>
                          <w:rFonts w:asciiTheme="majorEastAsia" w:eastAsiaTheme="majorEastAsia" w:hAnsiTheme="majorEastAsia" w:hint="eastAsia"/>
                          <w:color w:val="548DD4" w:themeColor="text2" w:themeTint="99"/>
                          <w:sz w:val="16"/>
                          <w:szCs w:val="16"/>
                        </w:rPr>
                        <w:t>→</w:t>
                      </w:r>
                      <w:r w:rsidR="004D0554" w:rsidRPr="004D0554">
                        <w:rPr>
                          <w:rFonts w:asciiTheme="majorEastAsia" w:eastAsiaTheme="majorEastAsia" w:hAnsiTheme="majorEastAsia" w:hint="eastAsia"/>
                          <w:color w:val="548DD4" w:themeColor="text2" w:themeTint="99"/>
                          <w:sz w:val="16"/>
                          <w:szCs w:val="16"/>
                        </w:rPr>
                        <w:t>21世紀半ばに</w:t>
                      </w:r>
                      <w:r w:rsidR="004D0554" w:rsidRPr="004D0554">
                        <w:rPr>
                          <w:rFonts w:asciiTheme="majorEastAsia" w:eastAsiaTheme="majorEastAsia" w:hAnsiTheme="majorEastAsia"/>
                          <w:color w:val="548DD4" w:themeColor="text2" w:themeTint="99"/>
                          <w:sz w:val="16"/>
                          <w:szCs w:val="16"/>
                        </w:rPr>
                        <w:t>CO</w:t>
                      </w:r>
                      <w:r w:rsidR="004D0554" w:rsidRPr="004D0554">
                        <w:rPr>
                          <w:rFonts w:asciiTheme="majorEastAsia" w:eastAsiaTheme="majorEastAsia" w:hAnsiTheme="majorEastAsia"/>
                          <w:color w:val="548DD4" w:themeColor="text2" w:themeTint="99"/>
                          <w:sz w:val="16"/>
                          <w:szCs w:val="16"/>
                          <w:vertAlign w:val="subscript"/>
                        </w:rPr>
                        <w:t>2</w:t>
                      </w:r>
                      <w:r w:rsidR="004D0554" w:rsidRPr="004D0554">
                        <w:rPr>
                          <w:rFonts w:asciiTheme="majorEastAsia" w:eastAsiaTheme="majorEastAsia" w:hAnsiTheme="majorEastAsia" w:hint="eastAsia"/>
                          <w:color w:val="548DD4" w:themeColor="text2" w:themeTint="99"/>
                          <w:sz w:val="16"/>
                          <w:szCs w:val="16"/>
                        </w:rPr>
                        <w:t>排出が正味ゼロの見込み</w:t>
                      </w:r>
                    </w:p>
                    <w:p w14:paraId="672C7096" w14:textId="181C913E"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【SSP1</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hint="eastAsia"/>
                          <w:color w:val="FF0000"/>
                          <w:sz w:val="16"/>
                          <w:szCs w:val="16"/>
                        </w:rPr>
                        <w:t>2</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6</w:t>
                      </w:r>
                      <w:r w:rsidRPr="004D0554">
                        <w:rPr>
                          <w:rFonts w:asciiTheme="majorEastAsia" w:eastAsiaTheme="majorEastAsia" w:hAnsiTheme="majorEastAsia" w:hint="eastAsia"/>
                          <w:color w:val="FF0000"/>
                          <w:sz w:val="16"/>
                          <w:szCs w:val="16"/>
                        </w:rPr>
                        <w:t>】</w:t>
                      </w:r>
                      <w:r>
                        <w:rPr>
                          <w:rFonts w:asciiTheme="majorEastAsia" w:eastAsiaTheme="majorEastAsia" w:hAnsiTheme="majorEastAsia" w:hint="eastAsia"/>
                          <w:color w:val="000000" w:themeColor="text1"/>
                          <w:sz w:val="16"/>
                          <w:szCs w:val="16"/>
                        </w:rPr>
                        <w:t>持続可能な発展の下で</w:t>
                      </w:r>
                    </w:p>
                    <w:p w14:paraId="2EE81664" w14:textId="2D03BAE0"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w:t>
                      </w:r>
                      <w:r w:rsidR="00D0227F">
                        <w:rPr>
                          <w:rFonts w:asciiTheme="majorEastAsia" w:eastAsiaTheme="majorEastAsia" w:hAnsiTheme="majorEastAsia"/>
                          <w:color w:val="000000" w:themeColor="text1"/>
                          <w:sz w:val="16"/>
                          <w:szCs w:val="16"/>
                        </w:rPr>
                        <w:t>2</w:t>
                      </w:r>
                      <w:r>
                        <w:rPr>
                          <w:rFonts w:asciiTheme="majorEastAsia" w:eastAsiaTheme="majorEastAsia" w:hAnsiTheme="majorEastAsia" w:hint="eastAsia"/>
                          <w:color w:val="000000" w:themeColor="text1"/>
                          <w:sz w:val="16"/>
                          <w:szCs w:val="16"/>
                        </w:rPr>
                        <w:t>℃以下におさえるシナリオ</w:t>
                      </w:r>
                    </w:p>
                    <w:p w14:paraId="688DF222" w14:textId="1CC4919D" w:rsidR="004D0554" w:rsidRDefault="004D0554" w:rsidP="004D0554">
                      <w:pPr>
                        <w:spacing w:line="240" w:lineRule="exact"/>
                        <w:ind w:left="141"/>
                        <w:rPr>
                          <w:rFonts w:asciiTheme="majorEastAsia" w:eastAsiaTheme="majorEastAsia" w:hAnsiTheme="majorEastAsia"/>
                          <w:color w:val="000000" w:themeColor="text1"/>
                          <w:sz w:val="16"/>
                          <w:szCs w:val="16"/>
                        </w:rPr>
                      </w:pPr>
                      <w:r w:rsidRPr="004D0554">
                        <w:rPr>
                          <w:rFonts w:asciiTheme="majorEastAsia" w:eastAsiaTheme="majorEastAsia" w:hAnsiTheme="majorEastAsia" w:hint="eastAsia"/>
                          <w:color w:val="548DD4" w:themeColor="text2" w:themeTint="99"/>
                          <w:sz w:val="16"/>
                          <w:szCs w:val="16"/>
                        </w:rPr>
                        <w:t>→21世紀</w:t>
                      </w:r>
                      <w:r>
                        <w:rPr>
                          <w:rFonts w:asciiTheme="majorEastAsia" w:eastAsiaTheme="majorEastAsia" w:hAnsiTheme="majorEastAsia" w:hint="eastAsia"/>
                          <w:color w:val="548DD4" w:themeColor="text2" w:themeTint="99"/>
                          <w:sz w:val="16"/>
                          <w:szCs w:val="16"/>
                        </w:rPr>
                        <w:t>後半</w:t>
                      </w:r>
                      <w:r w:rsidRPr="004D0554">
                        <w:rPr>
                          <w:rFonts w:asciiTheme="majorEastAsia" w:eastAsiaTheme="majorEastAsia" w:hAnsiTheme="majorEastAsia" w:hint="eastAsia"/>
                          <w:color w:val="548DD4" w:themeColor="text2" w:themeTint="99"/>
                          <w:sz w:val="16"/>
                          <w:szCs w:val="16"/>
                        </w:rPr>
                        <w:t>に</w:t>
                      </w:r>
                      <w:r w:rsidRPr="004D0554">
                        <w:rPr>
                          <w:rFonts w:asciiTheme="majorEastAsia" w:eastAsiaTheme="majorEastAsia" w:hAnsiTheme="majorEastAsia"/>
                          <w:color w:val="548DD4" w:themeColor="text2" w:themeTint="99"/>
                          <w:sz w:val="16"/>
                          <w:szCs w:val="16"/>
                        </w:rPr>
                        <w:t>CO</w:t>
                      </w:r>
                      <w:r w:rsidRPr="004D0554">
                        <w:rPr>
                          <w:rFonts w:asciiTheme="majorEastAsia" w:eastAsiaTheme="majorEastAsia" w:hAnsiTheme="majorEastAsia"/>
                          <w:color w:val="548DD4" w:themeColor="text2" w:themeTint="99"/>
                          <w:sz w:val="16"/>
                          <w:szCs w:val="16"/>
                          <w:vertAlign w:val="subscript"/>
                        </w:rPr>
                        <w:t>2</w:t>
                      </w:r>
                      <w:r w:rsidRPr="004D0554">
                        <w:rPr>
                          <w:rFonts w:asciiTheme="majorEastAsia" w:eastAsiaTheme="majorEastAsia" w:hAnsiTheme="majorEastAsia" w:hint="eastAsia"/>
                          <w:color w:val="548DD4" w:themeColor="text2" w:themeTint="99"/>
                          <w:sz w:val="16"/>
                          <w:szCs w:val="16"/>
                        </w:rPr>
                        <w:t>排出が正味ゼロの見込み</w:t>
                      </w:r>
                    </w:p>
                    <w:p w14:paraId="007BE4F7" w14:textId="72FDD186"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w:t>
                      </w:r>
                      <w:r w:rsidR="00D0227F" w:rsidRPr="004D0554">
                        <w:rPr>
                          <w:rFonts w:asciiTheme="majorEastAsia" w:eastAsiaTheme="majorEastAsia" w:hAnsiTheme="majorEastAsia"/>
                          <w:color w:val="FF0000"/>
                          <w:sz w:val="16"/>
                          <w:szCs w:val="16"/>
                        </w:rPr>
                        <w:t>2</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4</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5</w:t>
                      </w:r>
                      <w:r w:rsidRPr="004D0554">
                        <w:rPr>
                          <w:rFonts w:asciiTheme="majorEastAsia" w:eastAsiaTheme="majorEastAsia" w:hAnsiTheme="majorEastAsia" w:hint="eastAsia"/>
                          <w:color w:val="FF0000"/>
                          <w:sz w:val="16"/>
                          <w:szCs w:val="16"/>
                        </w:rPr>
                        <w:t>】</w:t>
                      </w:r>
                      <w:r w:rsidR="00D0227F">
                        <w:rPr>
                          <w:rFonts w:asciiTheme="majorEastAsia" w:eastAsiaTheme="majorEastAsia" w:hAnsiTheme="majorEastAsia" w:hint="eastAsia"/>
                          <w:color w:val="000000" w:themeColor="text1"/>
                          <w:sz w:val="16"/>
                          <w:szCs w:val="16"/>
                        </w:rPr>
                        <w:t>中道的</w:t>
                      </w:r>
                      <w:r>
                        <w:rPr>
                          <w:rFonts w:asciiTheme="majorEastAsia" w:eastAsiaTheme="majorEastAsia" w:hAnsiTheme="majorEastAsia" w:hint="eastAsia"/>
                          <w:color w:val="000000" w:themeColor="text1"/>
                          <w:sz w:val="16"/>
                          <w:szCs w:val="16"/>
                        </w:rPr>
                        <w:t>な発展の下で</w:t>
                      </w:r>
                    </w:p>
                    <w:p w14:paraId="2C0B96AC" w14:textId="7B40E5C1" w:rsidR="001A6CC5" w:rsidRPr="005F7F54"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00D0227F">
                        <w:rPr>
                          <w:rFonts w:asciiTheme="majorEastAsia" w:eastAsiaTheme="majorEastAsia" w:hAnsiTheme="majorEastAsia" w:hint="eastAsia"/>
                          <w:color w:val="000000" w:themeColor="text1"/>
                          <w:sz w:val="16"/>
                          <w:szCs w:val="16"/>
                        </w:rPr>
                        <w:t>気候政策を導入する</w:t>
                      </w:r>
                      <w:r>
                        <w:rPr>
                          <w:rFonts w:asciiTheme="majorEastAsia" w:eastAsiaTheme="majorEastAsia" w:hAnsiTheme="majorEastAsia" w:hint="eastAsia"/>
                          <w:color w:val="000000" w:themeColor="text1"/>
                          <w:sz w:val="16"/>
                          <w:szCs w:val="16"/>
                        </w:rPr>
                        <w:t>シナリオ</w:t>
                      </w:r>
                    </w:p>
                    <w:p w14:paraId="53A00E24" w14:textId="760AD29C" w:rsidR="001A6CC5"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w:t>
                      </w:r>
                      <w:r w:rsidR="00D0227F" w:rsidRPr="004D0554">
                        <w:rPr>
                          <w:rFonts w:asciiTheme="majorEastAsia" w:eastAsiaTheme="majorEastAsia" w:hAnsiTheme="majorEastAsia"/>
                          <w:color w:val="FF0000"/>
                          <w:sz w:val="16"/>
                          <w:szCs w:val="16"/>
                        </w:rPr>
                        <w:t>3</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7</w:t>
                      </w:r>
                      <w:r w:rsidRPr="004D0554">
                        <w:rPr>
                          <w:rFonts w:asciiTheme="majorEastAsia" w:eastAsiaTheme="majorEastAsia" w:hAnsiTheme="majorEastAsia"/>
                          <w:color w:val="FF0000"/>
                          <w:sz w:val="16"/>
                          <w:szCs w:val="16"/>
                        </w:rPr>
                        <w:t>.</w:t>
                      </w:r>
                      <w:r w:rsidR="00D0227F" w:rsidRPr="004D0554">
                        <w:rPr>
                          <w:rFonts w:asciiTheme="majorEastAsia" w:eastAsiaTheme="majorEastAsia" w:hAnsiTheme="majorEastAsia"/>
                          <w:color w:val="FF0000"/>
                          <w:sz w:val="16"/>
                          <w:szCs w:val="16"/>
                        </w:rPr>
                        <w:t>0</w:t>
                      </w:r>
                      <w:r w:rsidRPr="004D0554">
                        <w:rPr>
                          <w:rFonts w:asciiTheme="majorEastAsia" w:eastAsiaTheme="majorEastAsia" w:hAnsiTheme="majorEastAsia" w:hint="eastAsia"/>
                          <w:color w:val="FF0000"/>
                          <w:sz w:val="16"/>
                          <w:szCs w:val="16"/>
                        </w:rPr>
                        <w:t>】</w:t>
                      </w:r>
                      <w:r w:rsidR="00D0227F">
                        <w:rPr>
                          <w:rFonts w:asciiTheme="majorEastAsia" w:eastAsiaTheme="majorEastAsia" w:hAnsiTheme="majorEastAsia" w:hint="eastAsia"/>
                          <w:color w:val="000000" w:themeColor="text1"/>
                          <w:sz w:val="16"/>
                          <w:szCs w:val="16"/>
                        </w:rPr>
                        <w:t>地域対立的な</w:t>
                      </w:r>
                      <w:r>
                        <w:rPr>
                          <w:rFonts w:asciiTheme="majorEastAsia" w:eastAsiaTheme="majorEastAsia" w:hAnsiTheme="majorEastAsia" w:hint="eastAsia"/>
                          <w:color w:val="000000" w:themeColor="text1"/>
                          <w:sz w:val="16"/>
                          <w:szCs w:val="16"/>
                        </w:rPr>
                        <w:t>発展の下で</w:t>
                      </w:r>
                    </w:p>
                    <w:p w14:paraId="3E4B4F43" w14:textId="03DD9FAC" w:rsidR="001A6CC5" w:rsidRPr="005F7F54" w:rsidRDefault="001A6CC5" w:rsidP="001A6CC5">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00D0227F">
                        <w:rPr>
                          <w:rFonts w:asciiTheme="majorEastAsia" w:eastAsiaTheme="majorEastAsia" w:hAnsiTheme="majorEastAsia" w:hint="eastAsia"/>
                          <w:color w:val="000000" w:themeColor="text1"/>
                          <w:sz w:val="16"/>
                          <w:szCs w:val="16"/>
                        </w:rPr>
                        <w:t>気候政策を導入しない</w:t>
                      </w:r>
                      <w:r>
                        <w:rPr>
                          <w:rFonts w:asciiTheme="majorEastAsia" w:eastAsiaTheme="majorEastAsia" w:hAnsiTheme="majorEastAsia" w:hint="eastAsia"/>
                          <w:color w:val="000000" w:themeColor="text1"/>
                          <w:sz w:val="16"/>
                          <w:szCs w:val="16"/>
                        </w:rPr>
                        <w:t>シナリオ</w:t>
                      </w:r>
                    </w:p>
                    <w:p w14:paraId="1DE65C00" w14:textId="2655BCA3" w:rsidR="00D0227F" w:rsidRDefault="00D0227F" w:rsidP="00D0227F">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4D0554">
                        <w:rPr>
                          <w:rFonts w:asciiTheme="majorEastAsia" w:eastAsiaTheme="majorEastAsia" w:hAnsiTheme="majorEastAsia" w:hint="eastAsia"/>
                          <w:color w:val="FF0000"/>
                          <w:sz w:val="16"/>
                          <w:szCs w:val="16"/>
                        </w:rPr>
                        <w:t>【SSP</w:t>
                      </w:r>
                      <w:r w:rsidRPr="004D0554">
                        <w:rPr>
                          <w:rFonts w:asciiTheme="majorEastAsia" w:eastAsiaTheme="majorEastAsia" w:hAnsiTheme="majorEastAsia"/>
                          <w:color w:val="FF0000"/>
                          <w:sz w:val="16"/>
                          <w:szCs w:val="16"/>
                        </w:rPr>
                        <w:t>5-8.5</w:t>
                      </w:r>
                      <w:r w:rsidRPr="004D0554">
                        <w:rPr>
                          <w:rFonts w:asciiTheme="majorEastAsia" w:eastAsiaTheme="majorEastAsia" w:hAnsiTheme="majorEastAsia" w:hint="eastAsia"/>
                          <w:color w:val="FF0000"/>
                          <w:sz w:val="16"/>
                          <w:szCs w:val="16"/>
                        </w:rPr>
                        <w:t>】</w:t>
                      </w:r>
                      <w:r>
                        <w:rPr>
                          <w:rFonts w:asciiTheme="majorEastAsia" w:eastAsiaTheme="majorEastAsia" w:hAnsiTheme="majorEastAsia" w:hint="eastAsia"/>
                          <w:color w:val="000000" w:themeColor="text1"/>
                          <w:sz w:val="16"/>
                          <w:szCs w:val="16"/>
                        </w:rPr>
                        <w:t>化石燃料依存型の発展の下で</w:t>
                      </w:r>
                    </w:p>
                    <w:p w14:paraId="04A4FCA0" w14:textId="2CF0679F" w:rsidR="004E4257" w:rsidRPr="005F7F54" w:rsidRDefault="00D0227F" w:rsidP="004E4257">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気候政策を導入しない最大排出量シナリオ</w:t>
                      </w:r>
                    </w:p>
                    <w:p w14:paraId="3674012C" w14:textId="5FFF6A24" w:rsidR="00EB4D25" w:rsidRDefault="00EB4D25" w:rsidP="000D3892">
                      <w:pPr>
                        <w:spacing w:line="240" w:lineRule="exact"/>
                        <w:rPr>
                          <w:rFonts w:asciiTheme="majorEastAsia" w:eastAsiaTheme="majorEastAsia" w:hAnsiTheme="majorEastAsia"/>
                          <w:color w:val="000000" w:themeColor="text1"/>
                          <w:sz w:val="16"/>
                          <w:szCs w:val="16"/>
                        </w:rPr>
                      </w:pPr>
                    </w:p>
                    <w:p w14:paraId="6497C1BD" w14:textId="77777777" w:rsidR="004E4257" w:rsidRDefault="004E4257" w:rsidP="000D3892">
                      <w:pPr>
                        <w:spacing w:line="240" w:lineRule="exact"/>
                        <w:rPr>
                          <w:rFonts w:asciiTheme="majorEastAsia" w:eastAsiaTheme="majorEastAsia" w:hAnsiTheme="majorEastAsia"/>
                          <w:color w:val="000000" w:themeColor="text1"/>
                          <w:sz w:val="16"/>
                          <w:szCs w:val="16"/>
                        </w:rPr>
                      </w:pPr>
                    </w:p>
                    <w:p w14:paraId="3B382AEF" w14:textId="35C12A50" w:rsidR="004E4257" w:rsidRDefault="004E4257" w:rsidP="000D3892">
                      <w:pPr>
                        <w:spacing w:line="240" w:lineRule="exact"/>
                        <w:rPr>
                          <w:rFonts w:asciiTheme="majorEastAsia" w:eastAsiaTheme="majorEastAsia" w:hAnsiTheme="majorEastAsia"/>
                          <w:color w:val="000000" w:themeColor="text1"/>
                          <w:sz w:val="16"/>
                          <w:szCs w:val="16"/>
                        </w:rPr>
                      </w:pPr>
                    </w:p>
                    <w:p w14:paraId="4E80FDED" w14:textId="77777777" w:rsidR="004E4257" w:rsidRDefault="004E4257" w:rsidP="000D3892">
                      <w:pPr>
                        <w:spacing w:line="240" w:lineRule="exact"/>
                        <w:rPr>
                          <w:rFonts w:asciiTheme="majorEastAsia" w:eastAsiaTheme="majorEastAsia" w:hAnsiTheme="majorEastAsia"/>
                          <w:color w:val="000000" w:themeColor="text1"/>
                          <w:sz w:val="16"/>
                          <w:szCs w:val="16"/>
                        </w:rPr>
                      </w:pPr>
                    </w:p>
                    <w:p w14:paraId="0626FBAE" w14:textId="2091E401" w:rsidR="004E4257" w:rsidRDefault="004E4257" w:rsidP="000D3892">
                      <w:pPr>
                        <w:spacing w:line="240" w:lineRule="exact"/>
                        <w:rPr>
                          <w:rFonts w:asciiTheme="majorEastAsia" w:eastAsiaTheme="majorEastAsia" w:hAnsiTheme="majorEastAsia"/>
                          <w:color w:val="000000" w:themeColor="text1"/>
                          <w:sz w:val="16"/>
                          <w:szCs w:val="16"/>
                        </w:rPr>
                      </w:pPr>
                    </w:p>
                    <w:p w14:paraId="17E4D122" w14:textId="4037C5DD" w:rsidR="004E4257" w:rsidRDefault="004E4257" w:rsidP="000D3892">
                      <w:pPr>
                        <w:spacing w:line="240" w:lineRule="exact"/>
                        <w:rPr>
                          <w:rFonts w:asciiTheme="majorEastAsia" w:eastAsiaTheme="majorEastAsia" w:hAnsiTheme="majorEastAsia"/>
                          <w:color w:val="000000" w:themeColor="text1"/>
                          <w:sz w:val="16"/>
                          <w:szCs w:val="16"/>
                        </w:rPr>
                      </w:pPr>
                    </w:p>
                    <w:p w14:paraId="36AE9830" w14:textId="1613AB66" w:rsidR="004E4257" w:rsidRDefault="004E4257" w:rsidP="000D3892">
                      <w:pPr>
                        <w:spacing w:line="240" w:lineRule="exact"/>
                        <w:rPr>
                          <w:rFonts w:asciiTheme="majorEastAsia" w:eastAsiaTheme="majorEastAsia" w:hAnsiTheme="majorEastAsia"/>
                          <w:color w:val="000000" w:themeColor="text1"/>
                          <w:sz w:val="16"/>
                          <w:szCs w:val="16"/>
                        </w:rPr>
                      </w:pPr>
                    </w:p>
                    <w:p w14:paraId="0BA31F21" w14:textId="58996D9C" w:rsidR="004E4257" w:rsidRDefault="004E4257" w:rsidP="000D3892">
                      <w:pPr>
                        <w:spacing w:line="240" w:lineRule="exact"/>
                        <w:rPr>
                          <w:rFonts w:asciiTheme="majorEastAsia" w:eastAsiaTheme="majorEastAsia" w:hAnsiTheme="majorEastAsia"/>
                          <w:color w:val="000000" w:themeColor="text1"/>
                          <w:sz w:val="16"/>
                          <w:szCs w:val="16"/>
                        </w:rPr>
                      </w:pPr>
                    </w:p>
                    <w:p w14:paraId="43E46D68" w14:textId="77777777" w:rsidR="004E4257" w:rsidRDefault="004E4257" w:rsidP="000D3892">
                      <w:pPr>
                        <w:spacing w:line="240" w:lineRule="exact"/>
                        <w:rPr>
                          <w:rFonts w:asciiTheme="majorEastAsia" w:eastAsiaTheme="majorEastAsia" w:hAnsiTheme="majorEastAsia"/>
                          <w:color w:val="000000" w:themeColor="text1"/>
                          <w:sz w:val="16"/>
                          <w:szCs w:val="16"/>
                        </w:rPr>
                      </w:pPr>
                    </w:p>
                    <w:p w14:paraId="2443FB06" w14:textId="5F01E1FB" w:rsidR="004E4257" w:rsidRDefault="004E4257" w:rsidP="000D3892">
                      <w:pPr>
                        <w:spacing w:line="240" w:lineRule="exact"/>
                        <w:rPr>
                          <w:rFonts w:asciiTheme="majorEastAsia" w:eastAsiaTheme="majorEastAsia" w:hAnsiTheme="majorEastAsia"/>
                          <w:color w:val="000000" w:themeColor="text1"/>
                          <w:sz w:val="16"/>
                          <w:szCs w:val="16"/>
                        </w:rPr>
                      </w:pPr>
                    </w:p>
                    <w:p w14:paraId="1AF05B98" w14:textId="1420FA75" w:rsidR="004E4257" w:rsidRDefault="004E4257" w:rsidP="000D3892">
                      <w:pPr>
                        <w:spacing w:line="240" w:lineRule="exact"/>
                        <w:rPr>
                          <w:noProof/>
                        </w:rPr>
                      </w:pPr>
                    </w:p>
                    <w:p w14:paraId="05D40A6D" w14:textId="699412D9" w:rsidR="004E4257" w:rsidRDefault="004E4257" w:rsidP="000D3892">
                      <w:pPr>
                        <w:spacing w:line="240" w:lineRule="exact"/>
                        <w:rPr>
                          <w:noProof/>
                        </w:rPr>
                      </w:pPr>
                    </w:p>
                    <w:p w14:paraId="56A50288" w14:textId="05C0BC3D" w:rsidR="004E4257" w:rsidRDefault="004E4257" w:rsidP="004E4257">
                      <w:pPr>
                        <w:spacing w:line="240" w:lineRule="exact"/>
                        <w:ind w:firstLineChars="67" w:firstLine="141"/>
                        <w:rPr>
                          <w:noProof/>
                        </w:rPr>
                      </w:pPr>
                    </w:p>
                    <w:p w14:paraId="290C82B7" w14:textId="77777777" w:rsidR="004E4257" w:rsidRDefault="004E4257" w:rsidP="004E4257">
                      <w:pPr>
                        <w:spacing w:line="240" w:lineRule="exact"/>
                        <w:ind w:firstLineChars="67" w:firstLine="141"/>
                        <w:rPr>
                          <w:noProof/>
                        </w:rPr>
                      </w:pPr>
                    </w:p>
                    <w:p w14:paraId="66473AFD" w14:textId="3CD43A67" w:rsidR="004E4257" w:rsidRPr="00D85853" w:rsidRDefault="004E4257" w:rsidP="004E4257">
                      <w:pPr>
                        <w:spacing w:line="240" w:lineRule="exact"/>
                        <w:ind w:firstLineChars="67" w:firstLine="107"/>
                        <w:rPr>
                          <w:rFonts w:asciiTheme="majorEastAsia" w:eastAsiaTheme="majorEastAsia" w:hAnsiTheme="majorEastAsia"/>
                          <w:color w:val="000000" w:themeColor="text1"/>
                          <w:sz w:val="16"/>
                          <w:szCs w:val="16"/>
                        </w:rPr>
                      </w:pPr>
                    </w:p>
                  </w:txbxContent>
                </v:textbox>
                <o:callout v:ext="edit" minusx="t" minusy="t"/>
                <w10:wrap anchorx="margin"/>
              </v:shape>
            </w:pict>
          </mc:Fallback>
        </mc:AlternateContent>
      </w:r>
      <w:r w:rsidR="006669EA">
        <w:rPr>
          <w:noProof/>
        </w:rPr>
        <mc:AlternateContent>
          <mc:Choice Requires="wps">
            <w:drawing>
              <wp:anchor distT="0" distB="0" distL="114300" distR="114300" simplePos="0" relativeHeight="251639808" behindDoc="0" locked="0" layoutInCell="1" allowOverlap="1" wp14:anchorId="7480EA1D" wp14:editId="4230EA16">
                <wp:simplePos x="0" y="0"/>
                <wp:positionH relativeFrom="margin">
                  <wp:posOffset>22708</wp:posOffset>
                </wp:positionH>
                <wp:positionV relativeFrom="paragraph">
                  <wp:posOffset>162179</wp:posOffset>
                </wp:positionV>
                <wp:extent cx="2643682" cy="4652645"/>
                <wp:effectExtent l="19050" t="19050" r="23495" b="14605"/>
                <wp:wrapNone/>
                <wp:docPr id="15" name="線吹き出し 2 (枠付き) 29"/>
                <wp:cNvGraphicFramePr/>
                <a:graphic xmlns:a="http://schemas.openxmlformats.org/drawingml/2006/main">
                  <a:graphicData uri="http://schemas.microsoft.com/office/word/2010/wordprocessingShape">
                    <wps:wsp>
                      <wps:cNvSpPr/>
                      <wps:spPr>
                        <a:xfrm>
                          <a:off x="0" y="0"/>
                          <a:ext cx="2643682" cy="4652645"/>
                        </a:xfrm>
                        <a:prstGeom prst="borderCallout2">
                          <a:avLst>
                            <a:gd name="adj1" fmla="val -384"/>
                            <a:gd name="adj2" fmla="val -181"/>
                            <a:gd name="adj3" fmla="val -66"/>
                            <a:gd name="adj4" fmla="val 489"/>
                            <a:gd name="adj5" fmla="val -21"/>
                            <a:gd name="adj6" fmla="val 10188"/>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30E57" w14:textId="2F36969F" w:rsidR="00966DEC" w:rsidRPr="00966DEC" w:rsidRDefault="00283FFB" w:rsidP="00EB4D25">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①</w:t>
                            </w:r>
                            <w:r w:rsidR="00F80D35">
                              <w:rPr>
                                <w:rFonts w:ascii="ＭＳ ゴシック" w:eastAsia="ＭＳ ゴシック" w:hAnsi="ＭＳ ゴシック" w:hint="eastAsia"/>
                                <w:b/>
                                <w:bCs/>
                                <w:color w:val="000000" w:themeColor="text1"/>
                                <w:sz w:val="16"/>
                                <w:szCs w:val="16"/>
                              </w:rPr>
                              <w:t>地球温暖化の原因</w:t>
                            </w:r>
                            <w:r w:rsidR="00966DEC" w:rsidRPr="00966DEC">
                              <w:rPr>
                                <w:rFonts w:ascii="ＭＳ ゴシック" w:eastAsia="ＭＳ ゴシック" w:hAnsi="ＭＳ ゴシック" w:hint="eastAsia"/>
                                <w:b/>
                                <w:bCs/>
                                <w:color w:val="000000" w:themeColor="text1"/>
                                <w:sz w:val="16"/>
                                <w:szCs w:val="16"/>
                              </w:rPr>
                              <w:t>は</w:t>
                            </w:r>
                            <w:r w:rsidR="00F51478">
                              <w:rPr>
                                <w:rFonts w:ascii="ＭＳ ゴシック" w:eastAsia="ＭＳ ゴシック" w:hAnsi="ＭＳ ゴシック" w:hint="eastAsia"/>
                                <w:b/>
                                <w:bCs/>
                                <w:color w:val="000000" w:themeColor="text1"/>
                                <w:sz w:val="16"/>
                                <w:szCs w:val="16"/>
                              </w:rPr>
                              <w:t>、</w:t>
                            </w:r>
                            <w:r w:rsidR="00966DEC" w:rsidRPr="00966DEC">
                              <w:rPr>
                                <w:rFonts w:ascii="ＭＳ ゴシック" w:eastAsia="ＭＳ ゴシック" w:hAnsi="ＭＳ ゴシック" w:hint="eastAsia"/>
                                <w:b/>
                                <w:bCs/>
                                <w:color w:val="000000" w:themeColor="text1"/>
                                <w:sz w:val="16"/>
                                <w:szCs w:val="16"/>
                              </w:rPr>
                              <w:t>本当に</w:t>
                            </w:r>
                            <w:r w:rsidR="00F80D35">
                              <w:rPr>
                                <w:rFonts w:ascii="ＭＳ ゴシック" w:eastAsia="ＭＳ ゴシック" w:hAnsi="ＭＳ ゴシック" w:hint="eastAsia"/>
                                <w:b/>
                                <w:bCs/>
                                <w:color w:val="000000" w:themeColor="text1"/>
                                <w:sz w:val="16"/>
                                <w:szCs w:val="16"/>
                              </w:rPr>
                              <w:t>人間なの</w:t>
                            </w:r>
                            <w:r w:rsidR="00966DEC" w:rsidRPr="00966DEC">
                              <w:rPr>
                                <w:rFonts w:ascii="ＭＳ ゴシック" w:eastAsia="ＭＳ ゴシック" w:hAnsi="ＭＳ ゴシック" w:hint="eastAsia"/>
                                <w:b/>
                                <w:bCs/>
                                <w:color w:val="000000" w:themeColor="text1"/>
                                <w:sz w:val="16"/>
                                <w:szCs w:val="16"/>
                              </w:rPr>
                              <w:t>か？</w:t>
                            </w:r>
                          </w:p>
                          <w:p w14:paraId="5DF5D53B" w14:textId="6E57F50B" w:rsidR="00F80D35" w:rsidRPr="00E874B2" w:rsidRDefault="00966DEC" w:rsidP="00D06BD9">
                            <w:pPr>
                              <w:spacing w:line="240" w:lineRule="exact"/>
                              <w:jc w:val="left"/>
                              <w:rPr>
                                <w:rFonts w:asciiTheme="majorEastAsia" w:eastAsiaTheme="majorEastAsia" w:hAnsiTheme="majorEastAsia"/>
                                <w:color w:val="000000" w:themeColor="text1"/>
                                <w:sz w:val="16"/>
                                <w:szCs w:val="16"/>
                              </w:rPr>
                            </w:pPr>
                            <w:r w:rsidRPr="00966DEC">
                              <w:rPr>
                                <w:rFonts w:ascii="ＭＳ ゴシック" w:eastAsia="ＭＳ ゴシック" w:hAnsi="ＭＳ ゴシック"/>
                                <w:color w:val="000000" w:themeColor="text1"/>
                                <w:sz w:val="16"/>
                                <w:szCs w:val="16"/>
                              </w:rPr>
                              <w:t>IPCC</w:t>
                            </w:r>
                            <w:r w:rsidR="00D06BD9" w:rsidRPr="00D06BD9">
                              <w:rPr>
                                <w:rFonts w:ascii="ＭＳ ゴシック" w:eastAsia="ＭＳ ゴシック" w:hAnsi="ＭＳ ゴシック" w:hint="eastAsia"/>
                                <w:color w:val="000000" w:themeColor="text1"/>
                                <w:sz w:val="16"/>
                                <w:szCs w:val="16"/>
                                <w:vertAlign w:val="superscript"/>
                              </w:rPr>
                              <w:t>※</w:t>
                            </w:r>
                            <w:r w:rsidRPr="00966DEC">
                              <w:rPr>
                                <w:rFonts w:ascii="ＭＳ ゴシック" w:eastAsia="ＭＳ ゴシック" w:hAnsi="ＭＳ ゴシック"/>
                                <w:color w:val="000000" w:themeColor="text1"/>
                                <w:sz w:val="16"/>
                                <w:szCs w:val="16"/>
                              </w:rPr>
                              <w:t>(気候変動に関する政府間パネル</w:t>
                            </w:r>
                            <w:r w:rsidR="00D06BD9">
                              <w:rPr>
                                <w:rFonts w:ascii="ＭＳ ゴシック" w:eastAsia="ＭＳ ゴシック" w:hAnsi="ＭＳ ゴシック" w:hint="eastAsia"/>
                                <w:color w:val="000000" w:themeColor="text1"/>
                                <w:sz w:val="16"/>
                                <w:szCs w:val="16"/>
                              </w:rPr>
                              <w:t>)</w:t>
                            </w:r>
                            <w:r w:rsidRPr="00966DEC">
                              <w:rPr>
                                <w:rFonts w:ascii="ＭＳ ゴシック" w:eastAsia="ＭＳ ゴシック" w:hAnsi="ＭＳ ゴシック"/>
                                <w:color w:val="000000" w:themeColor="text1"/>
                                <w:sz w:val="16"/>
                                <w:szCs w:val="16"/>
                              </w:rPr>
                              <w:t>は</w:t>
                            </w:r>
                            <w:r w:rsidR="00F51478">
                              <w:rPr>
                                <w:rFonts w:ascii="ＭＳ ゴシック" w:eastAsia="ＭＳ ゴシック" w:hAnsi="ＭＳ ゴシック"/>
                                <w:color w:val="000000" w:themeColor="text1"/>
                                <w:sz w:val="16"/>
                                <w:szCs w:val="16"/>
                              </w:rPr>
                              <w:t>、</w:t>
                            </w:r>
                            <w:r w:rsidR="00F80D35" w:rsidRPr="00B076AD">
                              <w:rPr>
                                <w:rFonts w:asciiTheme="majorEastAsia" w:eastAsiaTheme="majorEastAsia" w:hAnsiTheme="majorEastAsia" w:hint="eastAsia"/>
                                <w:color w:val="000000" w:themeColor="text1"/>
                                <w:sz w:val="16"/>
                                <w:szCs w:val="16"/>
                              </w:rPr>
                              <w:t>2021年</w:t>
                            </w:r>
                            <w:r w:rsidR="00E874B2">
                              <w:rPr>
                                <w:rFonts w:asciiTheme="majorEastAsia" w:eastAsiaTheme="majorEastAsia" w:hAnsiTheme="majorEastAsia" w:hint="eastAsia"/>
                                <w:color w:val="000000" w:themeColor="text1"/>
                                <w:sz w:val="16"/>
                                <w:szCs w:val="16"/>
                              </w:rPr>
                              <w:t>の</w:t>
                            </w:r>
                            <w:r w:rsidRPr="00966DEC">
                              <w:rPr>
                                <w:rFonts w:ascii="ＭＳ ゴシック" w:eastAsia="ＭＳ ゴシック" w:hAnsi="ＭＳ ゴシック"/>
                                <w:color w:val="000000" w:themeColor="text1"/>
                                <w:sz w:val="16"/>
                                <w:szCs w:val="16"/>
                              </w:rPr>
                              <w:t>第</w:t>
                            </w:r>
                            <w:r w:rsidR="00F80D35">
                              <w:rPr>
                                <w:rFonts w:ascii="ＭＳ ゴシック" w:eastAsia="ＭＳ ゴシック" w:hAnsi="ＭＳ ゴシック" w:hint="eastAsia"/>
                                <w:color w:val="000000" w:themeColor="text1"/>
                                <w:sz w:val="16"/>
                                <w:szCs w:val="16"/>
                              </w:rPr>
                              <w:t>6</w:t>
                            </w:r>
                            <w:r w:rsidRPr="00966DEC">
                              <w:rPr>
                                <w:rFonts w:ascii="ＭＳ ゴシック" w:eastAsia="ＭＳ ゴシック" w:hAnsi="ＭＳ ゴシック"/>
                                <w:color w:val="000000" w:themeColor="text1"/>
                                <w:sz w:val="16"/>
                                <w:szCs w:val="16"/>
                              </w:rPr>
                              <w:t>次評価報告書</w:t>
                            </w:r>
                            <w:r w:rsidR="00F80D35" w:rsidRPr="00B076AD">
                              <w:rPr>
                                <w:rFonts w:asciiTheme="majorEastAsia" w:eastAsiaTheme="majorEastAsia" w:hAnsiTheme="majorEastAsia" w:hint="eastAsia"/>
                                <w:color w:val="000000" w:themeColor="text1"/>
                                <w:sz w:val="16"/>
                                <w:szCs w:val="16"/>
                              </w:rPr>
                              <w:t>（AR6）</w:t>
                            </w:r>
                            <w:r>
                              <w:rPr>
                                <w:rFonts w:ascii="ＭＳ ゴシック" w:eastAsia="ＭＳ ゴシック" w:hAnsi="ＭＳ ゴシック" w:hint="eastAsia"/>
                                <w:color w:val="000000" w:themeColor="text1"/>
                                <w:sz w:val="16"/>
                                <w:szCs w:val="16"/>
                              </w:rPr>
                              <w:t>において</w:t>
                            </w:r>
                            <w:r w:rsidR="00F51478">
                              <w:rPr>
                                <w:rFonts w:ascii="ＭＳ ゴシック" w:eastAsia="ＭＳ ゴシック" w:hAnsi="ＭＳ ゴシック"/>
                                <w:color w:val="000000" w:themeColor="text1"/>
                                <w:sz w:val="16"/>
                                <w:szCs w:val="16"/>
                              </w:rPr>
                              <w:t>、</w:t>
                            </w:r>
                            <w:r w:rsidRPr="004D0554">
                              <w:rPr>
                                <w:rFonts w:ascii="ＭＳ ゴシック" w:eastAsia="ＭＳ ゴシック" w:hAnsi="ＭＳ ゴシック"/>
                                <w:color w:val="FF0000"/>
                                <w:sz w:val="16"/>
                                <w:szCs w:val="16"/>
                              </w:rPr>
                              <w:t>「</w:t>
                            </w:r>
                            <w:r w:rsidR="00F80D35" w:rsidRPr="00F80D35">
                              <w:rPr>
                                <w:rFonts w:ascii="ＭＳ ゴシック" w:eastAsia="ＭＳ ゴシック" w:hAnsi="ＭＳ ゴシック" w:hint="eastAsia"/>
                                <w:color w:val="FF0000"/>
                                <w:sz w:val="16"/>
                                <w:szCs w:val="16"/>
                              </w:rPr>
                              <w:t>人間活動が大気・海洋及び陸域を温暖化させてきたことには疑う余地がない</w:t>
                            </w:r>
                            <w:r w:rsidRPr="004D0554">
                              <w:rPr>
                                <w:rFonts w:ascii="ＭＳ ゴシック" w:eastAsia="ＭＳ ゴシック" w:hAnsi="ＭＳ ゴシック"/>
                                <w:color w:val="FF0000"/>
                                <w:sz w:val="16"/>
                                <w:szCs w:val="16"/>
                              </w:rPr>
                              <w:t>」</w:t>
                            </w:r>
                            <w:r w:rsidRPr="00966DEC">
                              <w:rPr>
                                <w:rFonts w:ascii="ＭＳ ゴシック" w:eastAsia="ＭＳ ゴシック" w:hAnsi="ＭＳ ゴシック"/>
                                <w:color w:val="000000" w:themeColor="text1"/>
                                <w:sz w:val="16"/>
                                <w:szCs w:val="16"/>
                              </w:rPr>
                              <w:t>と</w:t>
                            </w:r>
                            <w:r w:rsidR="00E874B2">
                              <w:rPr>
                                <w:rFonts w:ascii="ＭＳ ゴシック" w:eastAsia="ＭＳ ゴシック" w:hAnsi="ＭＳ ゴシック" w:hint="eastAsia"/>
                                <w:color w:val="000000" w:themeColor="text1"/>
                                <w:sz w:val="16"/>
                                <w:szCs w:val="16"/>
                              </w:rPr>
                              <w:t>発表</w:t>
                            </w:r>
                            <w:r w:rsidRPr="00966DEC">
                              <w:rPr>
                                <w:rFonts w:ascii="ＭＳ ゴシック" w:eastAsia="ＭＳ ゴシック" w:hAnsi="ＭＳ ゴシック"/>
                                <w:color w:val="000000" w:themeColor="text1"/>
                                <w:sz w:val="16"/>
                                <w:szCs w:val="16"/>
                              </w:rPr>
                              <w:t>し</w:t>
                            </w:r>
                            <w:r w:rsidR="00713E3F">
                              <w:rPr>
                                <w:rFonts w:ascii="ＭＳ ゴシック" w:eastAsia="ＭＳ ゴシック" w:hAnsi="ＭＳ ゴシック" w:hint="eastAsia"/>
                                <w:color w:val="000000" w:themeColor="text1"/>
                                <w:sz w:val="16"/>
                                <w:szCs w:val="16"/>
                              </w:rPr>
                              <w:t>た</w:t>
                            </w:r>
                            <w:r>
                              <w:rPr>
                                <w:rFonts w:ascii="ＭＳ ゴシック" w:eastAsia="ＭＳ ゴシック" w:hAnsi="ＭＳ ゴシック" w:hint="eastAsia"/>
                                <w:color w:val="000000" w:themeColor="text1"/>
                                <w:sz w:val="16"/>
                                <w:szCs w:val="16"/>
                              </w:rPr>
                              <w:t>。</w:t>
                            </w:r>
                            <w:r w:rsidR="00713E3F">
                              <w:rPr>
                                <w:rFonts w:ascii="ＭＳ ゴシック" w:eastAsia="ＭＳ ゴシック" w:hAnsi="ＭＳ ゴシック" w:hint="eastAsia"/>
                                <w:color w:val="000000" w:themeColor="text1"/>
                                <w:sz w:val="16"/>
                                <w:szCs w:val="16"/>
                              </w:rPr>
                              <w:t>前回の</w:t>
                            </w:r>
                            <w:r w:rsidR="00713E3F" w:rsidRPr="00966DEC">
                              <w:rPr>
                                <w:rFonts w:ascii="ＭＳ ゴシック" w:eastAsia="ＭＳ ゴシック" w:hAnsi="ＭＳ ゴシック"/>
                                <w:color w:val="000000" w:themeColor="text1"/>
                                <w:sz w:val="16"/>
                                <w:szCs w:val="16"/>
                              </w:rPr>
                              <w:t>第</w:t>
                            </w:r>
                            <w:r w:rsidR="00713E3F">
                              <w:rPr>
                                <w:rFonts w:ascii="ＭＳ ゴシック" w:eastAsia="ＭＳ ゴシック" w:hAnsi="ＭＳ ゴシック"/>
                                <w:color w:val="000000" w:themeColor="text1"/>
                                <w:sz w:val="16"/>
                                <w:szCs w:val="16"/>
                              </w:rPr>
                              <w:t>5</w:t>
                            </w:r>
                            <w:r w:rsidR="00713E3F" w:rsidRPr="00966DEC">
                              <w:rPr>
                                <w:rFonts w:ascii="ＭＳ ゴシック" w:eastAsia="ＭＳ ゴシック" w:hAnsi="ＭＳ ゴシック"/>
                                <w:color w:val="000000" w:themeColor="text1"/>
                                <w:sz w:val="16"/>
                                <w:szCs w:val="16"/>
                              </w:rPr>
                              <w:t>次評価</w:t>
                            </w:r>
                            <w:r w:rsidR="00713E3F">
                              <w:rPr>
                                <w:rFonts w:ascii="ＭＳ ゴシック" w:eastAsia="ＭＳ ゴシック" w:hAnsi="ＭＳ ゴシック" w:hint="eastAsia"/>
                                <w:color w:val="000000" w:themeColor="text1"/>
                                <w:sz w:val="16"/>
                                <w:szCs w:val="16"/>
                              </w:rPr>
                              <w:t>報告書よりも</w:t>
                            </w:r>
                            <w:r w:rsidR="00F51478">
                              <w:rPr>
                                <w:rFonts w:ascii="ＭＳ ゴシック" w:eastAsia="ＭＳ ゴシック" w:hAnsi="ＭＳ ゴシック" w:hint="eastAsia"/>
                                <w:color w:val="000000" w:themeColor="text1"/>
                                <w:sz w:val="16"/>
                                <w:szCs w:val="16"/>
                              </w:rPr>
                              <w:t>、</w:t>
                            </w:r>
                            <w:r w:rsidR="00713E3F">
                              <w:rPr>
                                <w:rFonts w:ascii="ＭＳ ゴシック" w:eastAsia="ＭＳ ゴシック" w:hAnsi="ＭＳ ゴシック" w:hint="eastAsia"/>
                                <w:color w:val="000000" w:themeColor="text1"/>
                                <w:sz w:val="16"/>
                                <w:szCs w:val="16"/>
                              </w:rPr>
                              <w:t>断定的な表現になっている。</w:t>
                            </w:r>
                          </w:p>
                          <w:p w14:paraId="64930015" w14:textId="4BA8D2BF" w:rsidR="00713E3F" w:rsidRDefault="00E874B2" w:rsidP="00D06BD9">
                            <w:pPr>
                              <w:spacing w:line="240" w:lineRule="exact"/>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また、</w:t>
                            </w:r>
                            <w:r w:rsidR="00713E3F">
                              <w:rPr>
                                <w:rFonts w:ascii="ＭＳ ゴシック" w:eastAsia="ＭＳ ゴシック" w:hAnsi="ＭＳ ゴシック" w:hint="eastAsia"/>
                                <w:color w:val="000000" w:themeColor="text1"/>
                                <w:sz w:val="16"/>
                                <w:szCs w:val="16"/>
                              </w:rPr>
                              <w:t>次のような現状も報告された。</w:t>
                            </w:r>
                          </w:p>
                          <w:p w14:paraId="568C3AD9" w14:textId="77777777" w:rsidR="00713E3F" w:rsidRDefault="00713E3F" w:rsidP="00D06BD9">
                            <w:pPr>
                              <w:spacing w:line="240" w:lineRule="exact"/>
                              <w:jc w:val="left"/>
                              <w:rPr>
                                <w:rFonts w:ascii="ＭＳ ゴシック" w:eastAsia="ＭＳ ゴシック" w:hAnsi="ＭＳ ゴシック"/>
                                <w:color w:val="000000" w:themeColor="text1"/>
                                <w:sz w:val="16"/>
                                <w:szCs w:val="16"/>
                              </w:rPr>
                            </w:pPr>
                          </w:p>
                          <w:p w14:paraId="1AA1497D" w14:textId="6E26ED5D" w:rsid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大気中の二酸化炭素</w:t>
                            </w:r>
                            <w:r w:rsidR="00F51478">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メタン</w:t>
                            </w:r>
                            <w:r w:rsidR="00F51478">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一酸化二窒素は</w:t>
                            </w:r>
                            <w:r w:rsidR="00F51478">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過去80万年間で前例のない水準まで増加</w:t>
                            </w:r>
                            <w:r w:rsidR="00F80D35">
                              <w:rPr>
                                <w:rFonts w:ascii="ＭＳ ゴシック" w:eastAsia="ＭＳ ゴシック" w:hAnsi="ＭＳ ゴシック" w:hint="eastAsia"/>
                                <w:color w:val="000000" w:themeColor="text1"/>
                                <w:sz w:val="16"/>
                                <w:szCs w:val="16"/>
                              </w:rPr>
                              <w:t>し</w:t>
                            </w:r>
                            <w:r>
                              <w:rPr>
                                <w:rFonts w:ascii="ＭＳ ゴシック" w:eastAsia="ＭＳ ゴシック" w:hAnsi="ＭＳ ゴシック" w:hint="eastAsia"/>
                                <w:color w:val="000000" w:themeColor="text1"/>
                                <w:sz w:val="16"/>
                                <w:szCs w:val="16"/>
                              </w:rPr>
                              <w:t>ている</w:t>
                            </w:r>
                          </w:p>
                          <w:p w14:paraId="6F909C2A" w14:textId="008B7D40"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2019年の大気中のCO</w:t>
                            </w:r>
                            <w:r w:rsidRPr="000D3892">
                              <w:rPr>
                                <w:rFonts w:ascii="ＭＳ ゴシック" w:eastAsia="ＭＳ ゴシック" w:hAnsi="ＭＳ ゴシック" w:hint="eastAsia"/>
                                <w:color w:val="000000" w:themeColor="text1"/>
                                <w:sz w:val="16"/>
                                <w:szCs w:val="16"/>
                                <w:vertAlign w:val="subscript"/>
                              </w:rPr>
                              <w:t>2</w:t>
                            </w:r>
                            <w:r w:rsidRPr="00713E3F">
                              <w:rPr>
                                <w:rFonts w:ascii="ＭＳ ゴシック" w:eastAsia="ＭＳ ゴシック" w:hAnsi="ＭＳ ゴシック" w:hint="eastAsia"/>
                                <w:color w:val="000000" w:themeColor="text1"/>
                                <w:sz w:val="16"/>
                                <w:szCs w:val="16"/>
                              </w:rPr>
                              <w:t>濃度は410ppmであり</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工業化前</w:t>
                            </w:r>
                            <w:r>
                              <w:rPr>
                                <w:rFonts w:ascii="ＭＳ ゴシック" w:eastAsia="ＭＳ ゴシック" w:hAnsi="ＭＳ ゴシック" w:hint="eastAsia"/>
                                <w:color w:val="000000" w:themeColor="text1"/>
                                <w:sz w:val="16"/>
                                <w:szCs w:val="16"/>
                              </w:rPr>
                              <w:t>（</w:t>
                            </w:r>
                            <w:r w:rsidR="000D3892">
                              <w:rPr>
                                <w:rFonts w:ascii="ＭＳ ゴシック" w:eastAsia="ＭＳ ゴシック" w:hAnsi="ＭＳ ゴシック" w:hint="eastAsia"/>
                                <w:color w:val="000000" w:themeColor="text1"/>
                                <w:sz w:val="16"/>
                                <w:szCs w:val="16"/>
                              </w:rPr>
                              <w:t>1</w:t>
                            </w:r>
                            <w:r w:rsidR="000D3892">
                              <w:rPr>
                                <w:rFonts w:ascii="ＭＳ ゴシック" w:eastAsia="ＭＳ ゴシック" w:hAnsi="ＭＳ ゴシック"/>
                                <w:color w:val="000000" w:themeColor="text1"/>
                                <w:sz w:val="16"/>
                                <w:szCs w:val="16"/>
                              </w:rPr>
                              <w:t>750</w:t>
                            </w:r>
                            <w:r>
                              <w:rPr>
                                <w:rFonts w:ascii="ＭＳ ゴシック" w:eastAsia="ＭＳ ゴシック" w:hAnsi="ＭＳ ゴシック" w:hint="eastAsia"/>
                                <w:color w:val="000000" w:themeColor="text1"/>
                                <w:sz w:val="16"/>
                                <w:szCs w:val="16"/>
                              </w:rPr>
                              <w:t>年頃）</w:t>
                            </w:r>
                            <w:r w:rsidRPr="00713E3F">
                              <w:rPr>
                                <w:rFonts w:ascii="ＭＳ ゴシック" w:eastAsia="ＭＳ ゴシック" w:hAnsi="ＭＳ ゴシック" w:hint="eastAsia"/>
                                <w:color w:val="000000" w:themeColor="text1"/>
                                <w:sz w:val="16"/>
                                <w:szCs w:val="16"/>
                              </w:rPr>
                              <w:t>より約47％高くなっている</w:t>
                            </w:r>
                          </w:p>
                          <w:p w14:paraId="19C3EAF3" w14:textId="6B766A7A"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世界平均気温（2011～2020年）は</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工業化前と比べて</w:t>
                            </w:r>
                            <w:r w:rsidRPr="000D3892">
                              <w:rPr>
                                <w:rFonts w:ascii="ＭＳ ゴシック" w:eastAsia="ＭＳ ゴシック" w:hAnsi="ＭＳ ゴシック" w:hint="eastAsia"/>
                                <w:color w:val="FF0000"/>
                                <w:sz w:val="16"/>
                                <w:szCs w:val="16"/>
                              </w:rPr>
                              <w:t>約1.09℃上昇</w:t>
                            </w:r>
                          </w:p>
                          <w:p w14:paraId="0C193124" w14:textId="4B50FB4B"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陸域では海面付近よりも1.4～1.7倍の速度で気温が上昇</w:t>
                            </w:r>
                          </w:p>
                          <w:p w14:paraId="3D7EE2C8" w14:textId="20E57201"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北極圏では世界平均の約2倍の速度で気温が上昇</w:t>
                            </w:r>
                          </w:p>
                          <w:p w14:paraId="47CEEF0B" w14:textId="6AA58069"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陸域のほとんどで1950年代以降に大雨の頻度と強度が増加</w:t>
                            </w:r>
                          </w:p>
                          <w:p w14:paraId="68B55169" w14:textId="4E18C58F"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強い熱帯低気圧の発生割合は過去40年間で増加</w:t>
                            </w:r>
                          </w:p>
                          <w:p w14:paraId="0F010FE0" w14:textId="35E4F3E5"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北極の海氷は</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1979～1988年</w:t>
                            </w:r>
                            <w:r w:rsidR="0036070B">
                              <w:rPr>
                                <w:rFonts w:ascii="ＭＳ ゴシック" w:eastAsia="ＭＳ ゴシック" w:hAnsi="ＭＳ ゴシック" w:hint="eastAsia"/>
                                <w:color w:val="000000" w:themeColor="text1"/>
                                <w:sz w:val="16"/>
                                <w:szCs w:val="16"/>
                              </w:rPr>
                              <w:t>から</w:t>
                            </w:r>
                            <w:r w:rsidR="0036070B" w:rsidRPr="00713E3F">
                              <w:rPr>
                                <w:rFonts w:ascii="ＭＳ ゴシック" w:eastAsia="ＭＳ ゴシック" w:hAnsi="ＭＳ ゴシック" w:hint="eastAsia"/>
                                <w:color w:val="000000" w:themeColor="text1"/>
                                <w:sz w:val="16"/>
                                <w:szCs w:val="16"/>
                              </w:rPr>
                              <w:t>2010～2019年</w:t>
                            </w:r>
                            <w:r w:rsidR="003D757C">
                              <w:rPr>
                                <w:rFonts w:ascii="ＭＳ ゴシック" w:eastAsia="ＭＳ ゴシック" w:hAnsi="ＭＳ ゴシック" w:hint="eastAsia"/>
                                <w:color w:val="000000" w:themeColor="text1"/>
                                <w:sz w:val="16"/>
                                <w:szCs w:val="16"/>
                              </w:rPr>
                              <w:t>の間</w:t>
                            </w:r>
                            <w:r w:rsidR="0036070B">
                              <w:rPr>
                                <w:rFonts w:ascii="ＭＳ ゴシック" w:eastAsia="ＭＳ ゴシック" w:hAnsi="ＭＳ ゴシック" w:hint="eastAsia"/>
                                <w:color w:val="000000" w:themeColor="text1"/>
                                <w:sz w:val="16"/>
                                <w:szCs w:val="16"/>
                              </w:rPr>
                              <w:t>に</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海氷が一番少ない 9月で40％減少</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海氷が一番多い3月で10％減少</w:t>
                            </w:r>
                          </w:p>
                          <w:p w14:paraId="27CC6CEE" w14:textId="687BA746" w:rsid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世界の平均海面水位は1901～2018年の間に</w:t>
                            </w:r>
                          </w:p>
                          <w:p w14:paraId="6FA5B20F" w14:textId="3E92143C" w:rsidR="00713E3F" w:rsidRDefault="00713E3F" w:rsidP="00713E3F">
                            <w:pPr>
                              <w:spacing w:line="240" w:lineRule="exact"/>
                              <w:ind w:leftChars="100" w:left="212" w:hangingChars="1" w:hanging="2"/>
                              <w:jc w:val="left"/>
                              <w:rPr>
                                <w:rFonts w:ascii="ＭＳ ゴシック" w:eastAsia="ＭＳ ゴシック" w:hAnsi="ＭＳ ゴシック"/>
                                <w:color w:val="000000" w:themeColor="text1"/>
                                <w:sz w:val="16"/>
                                <w:szCs w:val="16"/>
                              </w:rPr>
                            </w:pPr>
                            <w:r w:rsidRPr="00713E3F">
                              <w:rPr>
                                <w:rFonts w:ascii="ＭＳ ゴシック" w:eastAsia="ＭＳ ゴシック" w:hAnsi="ＭＳ ゴシック" w:hint="eastAsia"/>
                                <w:color w:val="000000" w:themeColor="text1"/>
                                <w:sz w:val="16"/>
                                <w:szCs w:val="16"/>
                              </w:rPr>
                              <w:t>約0.20m上昇</w:t>
                            </w:r>
                          </w:p>
                          <w:p w14:paraId="051F0AA2" w14:textId="77777777" w:rsidR="00713E3F" w:rsidRDefault="00713E3F" w:rsidP="00713E3F">
                            <w:pPr>
                              <w:spacing w:line="240" w:lineRule="exact"/>
                              <w:ind w:leftChars="100" w:left="212" w:hangingChars="1" w:hanging="2"/>
                              <w:jc w:val="left"/>
                              <w:rPr>
                                <w:rFonts w:ascii="ＭＳ ゴシック" w:eastAsia="ＭＳ ゴシック" w:hAnsi="ＭＳ ゴシック"/>
                                <w:color w:val="000000" w:themeColor="text1"/>
                                <w:sz w:val="16"/>
                                <w:szCs w:val="16"/>
                              </w:rPr>
                            </w:pPr>
                          </w:p>
                          <w:p w14:paraId="26CA6DB0" w14:textId="7AB90DC5" w:rsidR="00D06BD9" w:rsidRDefault="00D06BD9" w:rsidP="00713E3F">
                            <w:pPr>
                              <w:spacing w:line="240" w:lineRule="exact"/>
                              <w:ind w:left="141" w:hangingChars="101" w:hanging="141"/>
                              <w:jc w:val="left"/>
                              <w:rPr>
                                <w:rFonts w:ascii="ＭＳ ゴシック" w:eastAsia="ＭＳ ゴシック" w:hAnsi="ＭＳ ゴシック"/>
                                <w:color w:val="000000" w:themeColor="text1"/>
                                <w:sz w:val="14"/>
                                <w:szCs w:val="14"/>
                              </w:rPr>
                            </w:pPr>
                            <w:r w:rsidRPr="00B21B6A">
                              <w:rPr>
                                <w:rFonts w:ascii="ＭＳ ゴシック" w:eastAsia="ＭＳ ゴシック" w:hAnsi="ＭＳ ゴシック" w:hint="eastAsia"/>
                                <w:color w:val="000000" w:themeColor="text1"/>
                                <w:sz w:val="14"/>
                                <w:szCs w:val="14"/>
                              </w:rPr>
                              <w:t>※WMO(世界気象機関)とUNEP(国連環境計画)</w:t>
                            </w:r>
                            <w:r w:rsidR="001E2B32">
                              <w:rPr>
                                <w:rFonts w:ascii="ＭＳ ゴシック" w:eastAsia="ＭＳ ゴシック" w:hAnsi="ＭＳ ゴシック" w:hint="eastAsia"/>
                                <w:color w:val="000000" w:themeColor="text1"/>
                                <w:sz w:val="14"/>
                                <w:szCs w:val="14"/>
                              </w:rPr>
                              <w:t>により</w:t>
                            </w:r>
                            <w:r w:rsidRPr="00B21B6A">
                              <w:rPr>
                                <w:rFonts w:ascii="ＭＳ ゴシック" w:eastAsia="ＭＳ ゴシック" w:hAnsi="ＭＳ ゴシック" w:hint="eastAsia"/>
                                <w:color w:val="000000" w:themeColor="text1"/>
                                <w:sz w:val="14"/>
                                <w:szCs w:val="14"/>
                              </w:rPr>
                              <w:t>設立され</w:t>
                            </w:r>
                            <w:r w:rsidR="001E2B32">
                              <w:rPr>
                                <w:rFonts w:ascii="ＭＳ ゴシック" w:eastAsia="ＭＳ ゴシック" w:hAnsi="ＭＳ ゴシック" w:hint="eastAsia"/>
                                <w:color w:val="000000" w:themeColor="text1"/>
                                <w:sz w:val="14"/>
                                <w:szCs w:val="14"/>
                              </w:rPr>
                              <w:t>た組織。</w:t>
                            </w:r>
                            <w:r w:rsidR="001E2B32" w:rsidRPr="001E2B32">
                              <w:rPr>
                                <w:rFonts w:ascii="ＭＳ ゴシック" w:eastAsia="ＭＳ ゴシック" w:hAnsi="ＭＳ ゴシック" w:hint="eastAsia"/>
                                <w:color w:val="000000" w:themeColor="text1"/>
                                <w:sz w:val="14"/>
                                <w:szCs w:val="14"/>
                              </w:rPr>
                              <w:t>2021年8月現在</w:t>
                            </w:r>
                            <w:r w:rsidR="00F51478">
                              <w:rPr>
                                <w:rFonts w:ascii="ＭＳ ゴシック" w:eastAsia="ＭＳ ゴシック" w:hAnsi="ＭＳ ゴシック" w:hint="eastAsia"/>
                                <w:color w:val="000000" w:themeColor="text1"/>
                                <w:sz w:val="14"/>
                                <w:szCs w:val="14"/>
                              </w:rPr>
                              <w:t>、</w:t>
                            </w:r>
                            <w:r w:rsidR="001E2B32" w:rsidRPr="001E2B32">
                              <w:rPr>
                                <w:rFonts w:ascii="ＭＳ ゴシック" w:eastAsia="ＭＳ ゴシック" w:hAnsi="ＭＳ ゴシック" w:hint="eastAsia"/>
                                <w:color w:val="000000" w:themeColor="text1"/>
                                <w:sz w:val="14"/>
                                <w:szCs w:val="14"/>
                              </w:rPr>
                              <w:t>195の国と地域が参加し</w:t>
                            </w:r>
                            <w:r w:rsidR="001E2B32">
                              <w:rPr>
                                <w:rFonts w:ascii="ＭＳ ゴシック" w:eastAsia="ＭＳ ゴシック" w:hAnsi="ＭＳ ゴシック" w:hint="eastAsia"/>
                                <w:color w:val="000000" w:themeColor="text1"/>
                                <w:sz w:val="14"/>
                                <w:szCs w:val="14"/>
                              </w:rPr>
                              <w:t>ている。</w:t>
                            </w:r>
                          </w:p>
                          <w:p w14:paraId="285225AB" w14:textId="727BE88F" w:rsidR="0036070B" w:rsidRDefault="0036070B" w:rsidP="00713E3F">
                            <w:pPr>
                              <w:spacing w:line="240" w:lineRule="exact"/>
                              <w:ind w:left="141" w:hangingChars="101" w:hanging="141"/>
                              <w:jc w:val="left"/>
                              <w:rPr>
                                <w:rFonts w:ascii="ＭＳ ゴシック" w:eastAsia="ＭＳ ゴシック" w:hAnsi="ＭＳ ゴシック"/>
                                <w:color w:val="000000" w:themeColor="text1"/>
                                <w:sz w:val="14"/>
                                <w:szCs w:val="14"/>
                              </w:rPr>
                            </w:pPr>
                          </w:p>
                          <w:p w14:paraId="1695B52E" w14:textId="77777777" w:rsidR="0036070B" w:rsidRPr="00B21B6A" w:rsidRDefault="0036070B" w:rsidP="00713E3F">
                            <w:pPr>
                              <w:spacing w:line="240" w:lineRule="exact"/>
                              <w:ind w:left="141" w:hangingChars="101" w:hanging="141"/>
                              <w:jc w:val="left"/>
                              <w:rPr>
                                <w:rFonts w:ascii="ＭＳ ゴシック" w:eastAsia="ＭＳ ゴシック" w:hAnsi="ＭＳ ゴシック"/>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EA1D" id="_x0000_s1029" type="#_x0000_t48" style="position:absolute;left:0;text-align:left;margin-left:1.8pt;margin-top:12.75pt;width:208.15pt;height:366.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" adj="2201,-5,106,-14,-39,-83" filled="f" strokecolor="#bfbfbf [2412]" strokeweight="2pt">
                <v:textbox>
                  <w:txbxContent>
                    <w:p w14:paraId="18230E57" w14:textId="2F36969F" w:rsidR="00966DEC" w:rsidRPr="00966DEC" w:rsidRDefault="00283FFB" w:rsidP="00EB4D25">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①</w:t>
                      </w:r>
                      <w:r w:rsidR="00F80D35">
                        <w:rPr>
                          <w:rFonts w:ascii="ＭＳ ゴシック" w:eastAsia="ＭＳ ゴシック" w:hAnsi="ＭＳ ゴシック" w:hint="eastAsia"/>
                          <w:b/>
                          <w:bCs/>
                          <w:color w:val="000000" w:themeColor="text1"/>
                          <w:sz w:val="16"/>
                          <w:szCs w:val="16"/>
                        </w:rPr>
                        <w:t>地球温暖化の原因</w:t>
                      </w:r>
                      <w:r w:rsidR="00966DEC" w:rsidRPr="00966DEC">
                        <w:rPr>
                          <w:rFonts w:ascii="ＭＳ ゴシック" w:eastAsia="ＭＳ ゴシック" w:hAnsi="ＭＳ ゴシック" w:hint="eastAsia"/>
                          <w:b/>
                          <w:bCs/>
                          <w:color w:val="000000" w:themeColor="text1"/>
                          <w:sz w:val="16"/>
                          <w:szCs w:val="16"/>
                        </w:rPr>
                        <w:t>は</w:t>
                      </w:r>
                      <w:r w:rsidR="00F51478">
                        <w:rPr>
                          <w:rFonts w:ascii="ＭＳ ゴシック" w:eastAsia="ＭＳ ゴシック" w:hAnsi="ＭＳ ゴシック" w:hint="eastAsia"/>
                          <w:b/>
                          <w:bCs/>
                          <w:color w:val="000000" w:themeColor="text1"/>
                          <w:sz w:val="16"/>
                          <w:szCs w:val="16"/>
                        </w:rPr>
                        <w:t>、</w:t>
                      </w:r>
                      <w:r w:rsidR="00966DEC" w:rsidRPr="00966DEC">
                        <w:rPr>
                          <w:rFonts w:ascii="ＭＳ ゴシック" w:eastAsia="ＭＳ ゴシック" w:hAnsi="ＭＳ ゴシック" w:hint="eastAsia"/>
                          <w:b/>
                          <w:bCs/>
                          <w:color w:val="000000" w:themeColor="text1"/>
                          <w:sz w:val="16"/>
                          <w:szCs w:val="16"/>
                        </w:rPr>
                        <w:t>本当に</w:t>
                      </w:r>
                      <w:r w:rsidR="00F80D35">
                        <w:rPr>
                          <w:rFonts w:ascii="ＭＳ ゴシック" w:eastAsia="ＭＳ ゴシック" w:hAnsi="ＭＳ ゴシック" w:hint="eastAsia"/>
                          <w:b/>
                          <w:bCs/>
                          <w:color w:val="000000" w:themeColor="text1"/>
                          <w:sz w:val="16"/>
                          <w:szCs w:val="16"/>
                        </w:rPr>
                        <w:t>人間なの</w:t>
                      </w:r>
                      <w:r w:rsidR="00966DEC" w:rsidRPr="00966DEC">
                        <w:rPr>
                          <w:rFonts w:ascii="ＭＳ ゴシック" w:eastAsia="ＭＳ ゴシック" w:hAnsi="ＭＳ ゴシック" w:hint="eastAsia"/>
                          <w:b/>
                          <w:bCs/>
                          <w:color w:val="000000" w:themeColor="text1"/>
                          <w:sz w:val="16"/>
                          <w:szCs w:val="16"/>
                        </w:rPr>
                        <w:t>か？</w:t>
                      </w:r>
                    </w:p>
                    <w:p w14:paraId="5DF5D53B" w14:textId="6E57F50B" w:rsidR="00F80D35" w:rsidRPr="00E874B2" w:rsidRDefault="00966DEC" w:rsidP="00D06BD9">
                      <w:pPr>
                        <w:spacing w:line="240" w:lineRule="exact"/>
                        <w:jc w:val="left"/>
                        <w:rPr>
                          <w:rFonts w:asciiTheme="majorEastAsia" w:eastAsiaTheme="majorEastAsia" w:hAnsiTheme="majorEastAsia"/>
                          <w:color w:val="000000" w:themeColor="text1"/>
                          <w:sz w:val="16"/>
                          <w:szCs w:val="16"/>
                        </w:rPr>
                      </w:pPr>
                      <w:r w:rsidRPr="00966DEC">
                        <w:rPr>
                          <w:rFonts w:ascii="ＭＳ ゴシック" w:eastAsia="ＭＳ ゴシック" w:hAnsi="ＭＳ ゴシック"/>
                          <w:color w:val="000000" w:themeColor="text1"/>
                          <w:sz w:val="16"/>
                          <w:szCs w:val="16"/>
                        </w:rPr>
                        <w:t>IPCC</w:t>
                      </w:r>
                      <w:r w:rsidR="00D06BD9" w:rsidRPr="00D06BD9">
                        <w:rPr>
                          <w:rFonts w:ascii="ＭＳ ゴシック" w:eastAsia="ＭＳ ゴシック" w:hAnsi="ＭＳ ゴシック" w:hint="eastAsia"/>
                          <w:color w:val="000000" w:themeColor="text1"/>
                          <w:sz w:val="16"/>
                          <w:szCs w:val="16"/>
                          <w:vertAlign w:val="superscript"/>
                        </w:rPr>
                        <w:t>※</w:t>
                      </w:r>
                      <w:r w:rsidRPr="00966DEC">
                        <w:rPr>
                          <w:rFonts w:ascii="ＭＳ ゴシック" w:eastAsia="ＭＳ ゴシック" w:hAnsi="ＭＳ ゴシック"/>
                          <w:color w:val="000000" w:themeColor="text1"/>
                          <w:sz w:val="16"/>
                          <w:szCs w:val="16"/>
                        </w:rPr>
                        <w:t>(気候変動に関する政府間パネル</w:t>
                      </w:r>
                      <w:r w:rsidR="00D06BD9">
                        <w:rPr>
                          <w:rFonts w:ascii="ＭＳ ゴシック" w:eastAsia="ＭＳ ゴシック" w:hAnsi="ＭＳ ゴシック" w:hint="eastAsia"/>
                          <w:color w:val="000000" w:themeColor="text1"/>
                          <w:sz w:val="16"/>
                          <w:szCs w:val="16"/>
                        </w:rPr>
                        <w:t>)</w:t>
                      </w:r>
                      <w:r w:rsidRPr="00966DEC">
                        <w:rPr>
                          <w:rFonts w:ascii="ＭＳ ゴシック" w:eastAsia="ＭＳ ゴシック" w:hAnsi="ＭＳ ゴシック"/>
                          <w:color w:val="000000" w:themeColor="text1"/>
                          <w:sz w:val="16"/>
                          <w:szCs w:val="16"/>
                        </w:rPr>
                        <w:t>は</w:t>
                      </w:r>
                      <w:r w:rsidR="00F51478">
                        <w:rPr>
                          <w:rFonts w:ascii="ＭＳ ゴシック" w:eastAsia="ＭＳ ゴシック" w:hAnsi="ＭＳ ゴシック"/>
                          <w:color w:val="000000" w:themeColor="text1"/>
                          <w:sz w:val="16"/>
                          <w:szCs w:val="16"/>
                        </w:rPr>
                        <w:t>、</w:t>
                      </w:r>
                      <w:r w:rsidR="00F80D35" w:rsidRPr="00B076AD">
                        <w:rPr>
                          <w:rFonts w:asciiTheme="majorEastAsia" w:eastAsiaTheme="majorEastAsia" w:hAnsiTheme="majorEastAsia" w:hint="eastAsia"/>
                          <w:color w:val="000000" w:themeColor="text1"/>
                          <w:sz w:val="16"/>
                          <w:szCs w:val="16"/>
                        </w:rPr>
                        <w:t>2021年</w:t>
                      </w:r>
                      <w:r w:rsidR="00E874B2">
                        <w:rPr>
                          <w:rFonts w:asciiTheme="majorEastAsia" w:eastAsiaTheme="majorEastAsia" w:hAnsiTheme="majorEastAsia" w:hint="eastAsia"/>
                          <w:color w:val="000000" w:themeColor="text1"/>
                          <w:sz w:val="16"/>
                          <w:szCs w:val="16"/>
                        </w:rPr>
                        <w:t>の</w:t>
                      </w:r>
                      <w:r w:rsidRPr="00966DEC">
                        <w:rPr>
                          <w:rFonts w:ascii="ＭＳ ゴシック" w:eastAsia="ＭＳ ゴシック" w:hAnsi="ＭＳ ゴシック"/>
                          <w:color w:val="000000" w:themeColor="text1"/>
                          <w:sz w:val="16"/>
                          <w:szCs w:val="16"/>
                        </w:rPr>
                        <w:t>第</w:t>
                      </w:r>
                      <w:r w:rsidR="00F80D35">
                        <w:rPr>
                          <w:rFonts w:ascii="ＭＳ ゴシック" w:eastAsia="ＭＳ ゴシック" w:hAnsi="ＭＳ ゴシック" w:hint="eastAsia"/>
                          <w:color w:val="000000" w:themeColor="text1"/>
                          <w:sz w:val="16"/>
                          <w:szCs w:val="16"/>
                        </w:rPr>
                        <w:t>6</w:t>
                      </w:r>
                      <w:r w:rsidRPr="00966DEC">
                        <w:rPr>
                          <w:rFonts w:ascii="ＭＳ ゴシック" w:eastAsia="ＭＳ ゴシック" w:hAnsi="ＭＳ ゴシック"/>
                          <w:color w:val="000000" w:themeColor="text1"/>
                          <w:sz w:val="16"/>
                          <w:szCs w:val="16"/>
                        </w:rPr>
                        <w:t>次評価報告書</w:t>
                      </w:r>
                      <w:r w:rsidR="00F80D35" w:rsidRPr="00B076AD">
                        <w:rPr>
                          <w:rFonts w:asciiTheme="majorEastAsia" w:eastAsiaTheme="majorEastAsia" w:hAnsiTheme="majorEastAsia" w:hint="eastAsia"/>
                          <w:color w:val="000000" w:themeColor="text1"/>
                          <w:sz w:val="16"/>
                          <w:szCs w:val="16"/>
                        </w:rPr>
                        <w:t>（AR6）</w:t>
                      </w:r>
                      <w:r>
                        <w:rPr>
                          <w:rFonts w:ascii="ＭＳ ゴシック" w:eastAsia="ＭＳ ゴシック" w:hAnsi="ＭＳ ゴシック" w:hint="eastAsia"/>
                          <w:color w:val="000000" w:themeColor="text1"/>
                          <w:sz w:val="16"/>
                          <w:szCs w:val="16"/>
                        </w:rPr>
                        <w:t>において</w:t>
                      </w:r>
                      <w:r w:rsidR="00F51478">
                        <w:rPr>
                          <w:rFonts w:ascii="ＭＳ ゴシック" w:eastAsia="ＭＳ ゴシック" w:hAnsi="ＭＳ ゴシック"/>
                          <w:color w:val="000000" w:themeColor="text1"/>
                          <w:sz w:val="16"/>
                          <w:szCs w:val="16"/>
                        </w:rPr>
                        <w:t>、</w:t>
                      </w:r>
                      <w:r w:rsidRPr="004D0554">
                        <w:rPr>
                          <w:rFonts w:ascii="ＭＳ ゴシック" w:eastAsia="ＭＳ ゴシック" w:hAnsi="ＭＳ ゴシック"/>
                          <w:color w:val="FF0000"/>
                          <w:sz w:val="16"/>
                          <w:szCs w:val="16"/>
                        </w:rPr>
                        <w:t>「</w:t>
                      </w:r>
                      <w:r w:rsidR="00F80D35" w:rsidRPr="00F80D35">
                        <w:rPr>
                          <w:rFonts w:ascii="ＭＳ ゴシック" w:eastAsia="ＭＳ ゴシック" w:hAnsi="ＭＳ ゴシック" w:hint="eastAsia"/>
                          <w:color w:val="FF0000"/>
                          <w:sz w:val="16"/>
                          <w:szCs w:val="16"/>
                        </w:rPr>
                        <w:t>人間活動が大気・海洋及び陸域を温暖化させてきたことには疑う余地がない</w:t>
                      </w:r>
                      <w:r w:rsidRPr="004D0554">
                        <w:rPr>
                          <w:rFonts w:ascii="ＭＳ ゴシック" w:eastAsia="ＭＳ ゴシック" w:hAnsi="ＭＳ ゴシック"/>
                          <w:color w:val="FF0000"/>
                          <w:sz w:val="16"/>
                          <w:szCs w:val="16"/>
                        </w:rPr>
                        <w:t>」</w:t>
                      </w:r>
                      <w:r w:rsidRPr="00966DEC">
                        <w:rPr>
                          <w:rFonts w:ascii="ＭＳ ゴシック" w:eastAsia="ＭＳ ゴシック" w:hAnsi="ＭＳ ゴシック"/>
                          <w:color w:val="000000" w:themeColor="text1"/>
                          <w:sz w:val="16"/>
                          <w:szCs w:val="16"/>
                        </w:rPr>
                        <w:t>と</w:t>
                      </w:r>
                      <w:r w:rsidR="00E874B2">
                        <w:rPr>
                          <w:rFonts w:ascii="ＭＳ ゴシック" w:eastAsia="ＭＳ ゴシック" w:hAnsi="ＭＳ ゴシック" w:hint="eastAsia"/>
                          <w:color w:val="000000" w:themeColor="text1"/>
                          <w:sz w:val="16"/>
                          <w:szCs w:val="16"/>
                        </w:rPr>
                        <w:t>発表</w:t>
                      </w:r>
                      <w:r w:rsidRPr="00966DEC">
                        <w:rPr>
                          <w:rFonts w:ascii="ＭＳ ゴシック" w:eastAsia="ＭＳ ゴシック" w:hAnsi="ＭＳ ゴシック"/>
                          <w:color w:val="000000" w:themeColor="text1"/>
                          <w:sz w:val="16"/>
                          <w:szCs w:val="16"/>
                        </w:rPr>
                        <w:t>し</w:t>
                      </w:r>
                      <w:r w:rsidR="00713E3F">
                        <w:rPr>
                          <w:rFonts w:ascii="ＭＳ ゴシック" w:eastAsia="ＭＳ ゴシック" w:hAnsi="ＭＳ ゴシック" w:hint="eastAsia"/>
                          <w:color w:val="000000" w:themeColor="text1"/>
                          <w:sz w:val="16"/>
                          <w:szCs w:val="16"/>
                        </w:rPr>
                        <w:t>た</w:t>
                      </w:r>
                      <w:r>
                        <w:rPr>
                          <w:rFonts w:ascii="ＭＳ ゴシック" w:eastAsia="ＭＳ ゴシック" w:hAnsi="ＭＳ ゴシック" w:hint="eastAsia"/>
                          <w:color w:val="000000" w:themeColor="text1"/>
                          <w:sz w:val="16"/>
                          <w:szCs w:val="16"/>
                        </w:rPr>
                        <w:t>。</w:t>
                      </w:r>
                      <w:r w:rsidR="00713E3F">
                        <w:rPr>
                          <w:rFonts w:ascii="ＭＳ ゴシック" w:eastAsia="ＭＳ ゴシック" w:hAnsi="ＭＳ ゴシック" w:hint="eastAsia"/>
                          <w:color w:val="000000" w:themeColor="text1"/>
                          <w:sz w:val="16"/>
                          <w:szCs w:val="16"/>
                        </w:rPr>
                        <w:t>前回の</w:t>
                      </w:r>
                      <w:r w:rsidR="00713E3F" w:rsidRPr="00966DEC">
                        <w:rPr>
                          <w:rFonts w:ascii="ＭＳ ゴシック" w:eastAsia="ＭＳ ゴシック" w:hAnsi="ＭＳ ゴシック"/>
                          <w:color w:val="000000" w:themeColor="text1"/>
                          <w:sz w:val="16"/>
                          <w:szCs w:val="16"/>
                        </w:rPr>
                        <w:t>第</w:t>
                      </w:r>
                      <w:r w:rsidR="00713E3F">
                        <w:rPr>
                          <w:rFonts w:ascii="ＭＳ ゴシック" w:eastAsia="ＭＳ ゴシック" w:hAnsi="ＭＳ ゴシック"/>
                          <w:color w:val="000000" w:themeColor="text1"/>
                          <w:sz w:val="16"/>
                          <w:szCs w:val="16"/>
                        </w:rPr>
                        <w:t>5</w:t>
                      </w:r>
                      <w:r w:rsidR="00713E3F" w:rsidRPr="00966DEC">
                        <w:rPr>
                          <w:rFonts w:ascii="ＭＳ ゴシック" w:eastAsia="ＭＳ ゴシック" w:hAnsi="ＭＳ ゴシック"/>
                          <w:color w:val="000000" w:themeColor="text1"/>
                          <w:sz w:val="16"/>
                          <w:szCs w:val="16"/>
                        </w:rPr>
                        <w:t>次評価</w:t>
                      </w:r>
                      <w:r w:rsidR="00713E3F">
                        <w:rPr>
                          <w:rFonts w:ascii="ＭＳ ゴシック" w:eastAsia="ＭＳ ゴシック" w:hAnsi="ＭＳ ゴシック" w:hint="eastAsia"/>
                          <w:color w:val="000000" w:themeColor="text1"/>
                          <w:sz w:val="16"/>
                          <w:szCs w:val="16"/>
                        </w:rPr>
                        <w:t>報告書よりも</w:t>
                      </w:r>
                      <w:r w:rsidR="00F51478">
                        <w:rPr>
                          <w:rFonts w:ascii="ＭＳ ゴシック" w:eastAsia="ＭＳ ゴシック" w:hAnsi="ＭＳ ゴシック" w:hint="eastAsia"/>
                          <w:color w:val="000000" w:themeColor="text1"/>
                          <w:sz w:val="16"/>
                          <w:szCs w:val="16"/>
                        </w:rPr>
                        <w:t>、</w:t>
                      </w:r>
                      <w:r w:rsidR="00713E3F">
                        <w:rPr>
                          <w:rFonts w:ascii="ＭＳ ゴシック" w:eastAsia="ＭＳ ゴシック" w:hAnsi="ＭＳ ゴシック" w:hint="eastAsia"/>
                          <w:color w:val="000000" w:themeColor="text1"/>
                          <w:sz w:val="16"/>
                          <w:szCs w:val="16"/>
                        </w:rPr>
                        <w:t>断定的な表現になっている。</w:t>
                      </w:r>
                    </w:p>
                    <w:p w14:paraId="64930015" w14:textId="4BA8D2BF" w:rsidR="00713E3F" w:rsidRDefault="00E874B2" w:rsidP="00D06BD9">
                      <w:pPr>
                        <w:spacing w:line="240" w:lineRule="exact"/>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また、</w:t>
                      </w:r>
                      <w:r w:rsidR="00713E3F">
                        <w:rPr>
                          <w:rFonts w:ascii="ＭＳ ゴシック" w:eastAsia="ＭＳ ゴシック" w:hAnsi="ＭＳ ゴシック" w:hint="eastAsia"/>
                          <w:color w:val="000000" w:themeColor="text1"/>
                          <w:sz w:val="16"/>
                          <w:szCs w:val="16"/>
                        </w:rPr>
                        <w:t>次のような現状も報告された。</w:t>
                      </w:r>
                    </w:p>
                    <w:p w14:paraId="568C3AD9" w14:textId="77777777" w:rsidR="00713E3F" w:rsidRDefault="00713E3F" w:rsidP="00D06BD9">
                      <w:pPr>
                        <w:spacing w:line="240" w:lineRule="exact"/>
                        <w:jc w:val="left"/>
                        <w:rPr>
                          <w:rFonts w:ascii="ＭＳ ゴシック" w:eastAsia="ＭＳ ゴシック" w:hAnsi="ＭＳ ゴシック"/>
                          <w:color w:val="000000" w:themeColor="text1"/>
                          <w:sz w:val="16"/>
                          <w:szCs w:val="16"/>
                        </w:rPr>
                      </w:pPr>
                    </w:p>
                    <w:p w14:paraId="1AA1497D" w14:textId="6E26ED5D" w:rsid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大気中の二酸化炭素</w:t>
                      </w:r>
                      <w:r w:rsidR="00F51478">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メタン</w:t>
                      </w:r>
                      <w:r w:rsidR="00F51478">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一酸化二窒素は</w:t>
                      </w:r>
                      <w:r w:rsidR="00F51478">
                        <w:rPr>
                          <w:rFonts w:ascii="ＭＳ ゴシック" w:eastAsia="ＭＳ ゴシック" w:hAnsi="ＭＳ ゴシック" w:hint="eastAsia"/>
                          <w:color w:val="000000" w:themeColor="text1"/>
                          <w:sz w:val="16"/>
                          <w:szCs w:val="16"/>
                        </w:rPr>
                        <w:t>、</w:t>
                      </w:r>
                      <w:r w:rsidR="00F80D35" w:rsidRPr="00F80D35">
                        <w:rPr>
                          <w:rFonts w:ascii="ＭＳ ゴシック" w:eastAsia="ＭＳ ゴシック" w:hAnsi="ＭＳ ゴシック" w:hint="eastAsia"/>
                          <w:color w:val="000000" w:themeColor="text1"/>
                          <w:sz w:val="16"/>
                          <w:szCs w:val="16"/>
                        </w:rPr>
                        <w:t>過去80万年間で前例のない水準まで増加</w:t>
                      </w:r>
                      <w:r w:rsidR="00F80D35">
                        <w:rPr>
                          <w:rFonts w:ascii="ＭＳ ゴシック" w:eastAsia="ＭＳ ゴシック" w:hAnsi="ＭＳ ゴシック" w:hint="eastAsia"/>
                          <w:color w:val="000000" w:themeColor="text1"/>
                          <w:sz w:val="16"/>
                          <w:szCs w:val="16"/>
                        </w:rPr>
                        <w:t>し</w:t>
                      </w:r>
                      <w:r>
                        <w:rPr>
                          <w:rFonts w:ascii="ＭＳ ゴシック" w:eastAsia="ＭＳ ゴシック" w:hAnsi="ＭＳ ゴシック" w:hint="eastAsia"/>
                          <w:color w:val="000000" w:themeColor="text1"/>
                          <w:sz w:val="16"/>
                          <w:szCs w:val="16"/>
                        </w:rPr>
                        <w:t>ている</w:t>
                      </w:r>
                    </w:p>
                    <w:p w14:paraId="6F909C2A" w14:textId="008B7D40"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2019年の大気中のCO</w:t>
                      </w:r>
                      <w:r w:rsidRPr="000D3892">
                        <w:rPr>
                          <w:rFonts w:ascii="ＭＳ ゴシック" w:eastAsia="ＭＳ ゴシック" w:hAnsi="ＭＳ ゴシック" w:hint="eastAsia"/>
                          <w:color w:val="000000" w:themeColor="text1"/>
                          <w:sz w:val="16"/>
                          <w:szCs w:val="16"/>
                          <w:vertAlign w:val="subscript"/>
                        </w:rPr>
                        <w:t>2</w:t>
                      </w:r>
                      <w:r w:rsidRPr="00713E3F">
                        <w:rPr>
                          <w:rFonts w:ascii="ＭＳ ゴシック" w:eastAsia="ＭＳ ゴシック" w:hAnsi="ＭＳ ゴシック" w:hint="eastAsia"/>
                          <w:color w:val="000000" w:themeColor="text1"/>
                          <w:sz w:val="16"/>
                          <w:szCs w:val="16"/>
                        </w:rPr>
                        <w:t>濃度は410ppmであり</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工業化前</w:t>
                      </w:r>
                      <w:r>
                        <w:rPr>
                          <w:rFonts w:ascii="ＭＳ ゴシック" w:eastAsia="ＭＳ ゴシック" w:hAnsi="ＭＳ ゴシック" w:hint="eastAsia"/>
                          <w:color w:val="000000" w:themeColor="text1"/>
                          <w:sz w:val="16"/>
                          <w:szCs w:val="16"/>
                        </w:rPr>
                        <w:t>（</w:t>
                      </w:r>
                      <w:r w:rsidR="000D3892">
                        <w:rPr>
                          <w:rFonts w:ascii="ＭＳ ゴシック" w:eastAsia="ＭＳ ゴシック" w:hAnsi="ＭＳ ゴシック" w:hint="eastAsia"/>
                          <w:color w:val="000000" w:themeColor="text1"/>
                          <w:sz w:val="16"/>
                          <w:szCs w:val="16"/>
                        </w:rPr>
                        <w:t>1</w:t>
                      </w:r>
                      <w:r w:rsidR="000D3892">
                        <w:rPr>
                          <w:rFonts w:ascii="ＭＳ ゴシック" w:eastAsia="ＭＳ ゴシック" w:hAnsi="ＭＳ ゴシック"/>
                          <w:color w:val="000000" w:themeColor="text1"/>
                          <w:sz w:val="16"/>
                          <w:szCs w:val="16"/>
                        </w:rPr>
                        <w:t>750</w:t>
                      </w:r>
                      <w:r>
                        <w:rPr>
                          <w:rFonts w:ascii="ＭＳ ゴシック" w:eastAsia="ＭＳ ゴシック" w:hAnsi="ＭＳ ゴシック" w:hint="eastAsia"/>
                          <w:color w:val="000000" w:themeColor="text1"/>
                          <w:sz w:val="16"/>
                          <w:szCs w:val="16"/>
                        </w:rPr>
                        <w:t>年頃）</w:t>
                      </w:r>
                      <w:r w:rsidRPr="00713E3F">
                        <w:rPr>
                          <w:rFonts w:ascii="ＭＳ ゴシック" w:eastAsia="ＭＳ ゴシック" w:hAnsi="ＭＳ ゴシック" w:hint="eastAsia"/>
                          <w:color w:val="000000" w:themeColor="text1"/>
                          <w:sz w:val="16"/>
                          <w:szCs w:val="16"/>
                        </w:rPr>
                        <w:t>より約47％高くなっている</w:t>
                      </w:r>
                    </w:p>
                    <w:p w14:paraId="19C3EAF3" w14:textId="6B766A7A"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世界平均気温（2011～2020年）は</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工業化前と比べて</w:t>
                      </w:r>
                      <w:r w:rsidRPr="000D3892">
                        <w:rPr>
                          <w:rFonts w:ascii="ＭＳ ゴシック" w:eastAsia="ＭＳ ゴシック" w:hAnsi="ＭＳ ゴシック" w:hint="eastAsia"/>
                          <w:color w:val="FF0000"/>
                          <w:sz w:val="16"/>
                          <w:szCs w:val="16"/>
                        </w:rPr>
                        <w:t>約1.09℃上昇</w:t>
                      </w:r>
                    </w:p>
                    <w:p w14:paraId="0C193124" w14:textId="4B50FB4B"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陸域では海面付近よりも1.4～1.7倍の速度で気温が上昇</w:t>
                      </w:r>
                    </w:p>
                    <w:p w14:paraId="3D7EE2C8" w14:textId="20E57201"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北極圏では世界平均の約2倍の速度で気温が上昇</w:t>
                      </w:r>
                    </w:p>
                    <w:p w14:paraId="47CEEF0B" w14:textId="6AA58069"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陸域のほとんどで1950年代以降に大雨の頻度と強度が増加</w:t>
                      </w:r>
                    </w:p>
                    <w:p w14:paraId="68B55169" w14:textId="4E18C58F"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強い熱帯低気圧の発生割合は過去40年間で増加</w:t>
                      </w:r>
                    </w:p>
                    <w:p w14:paraId="0F010FE0" w14:textId="35E4F3E5" w:rsidR="00713E3F" w:rsidRP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北極の海氷は</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1979～1988年</w:t>
                      </w:r>
                      <w:r w:rsidR="0036070B">
                        <w:rPr>
                          <w:rFonts w:ascii="ＭＳ ゴシック" w:eastAsia="ＭＳ ゴシック" w:hAnsi="ＭＳ ゴシック" w:hint="eastAsia"/>
                          <w:color w:val="000000" w:themeColor="text1"/>
                          <w:sz w:val="16"/>
                          <w:szCs w:val="16"/>
                        </w:rPr>
                        <w:t>から</w:t>
                      </w:r>
                      <w:r w:rsidR="0036070B" w:rsidRPr="00713E3F">
                        <w:rPr>
                          <w:rFonts w:ascii="ＭＳ ゴシック" w:eastAsia="ＭＳ ゴシック" w:hAnsi="ＭＳ ゴシック" w:hint="eastAsia"/>
                          <w:color w:val="000000" w:themeColor="text1"/>
                          <w:sz w:val="16"/>
                          <w:szCs w:val="16"/>
                        </w:rPr>
                        <w:t>2010～2019年</w:t>
                      </w:r>
                      <w:r w:rsidR="003D757C">
                        <w:rPr>
                          <w:rFonts w:ascii="ＭＳ ゴシック" w:eastAsia="ＭＳ ゴシック" w:hAnsi="ＭＳ ゴシック" w:hint="eastAsia"/>
                          <w:color w:val="000000" w:themeColor="text1"/>
                          <w:sz w:val="16"/>
                          <w:szCs w:val="16"/>
                        </w:rPr>
                        <w:t>の間</w:t>
                      </w:r>
                      <w:r w:rsidR="0036070B">
                        <w:rPr>
                          <w:rFonts w:ascii="ＭＳ ゴシック" w:eastAsia="ＭＳ ゴシック" w:hAnsi="ＭＳ ゴシック" w:hint="eastAsia"/>
                          <w:color w:val="000000" w:themeColor="text1"/>
                          <w:sz w:val="16"/>
                          <w:szCs w:val="16"/>
                        </w:rPr>
                        <w:t>に</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海氷が一番少ない 9月で40％減少</w:t>
                      </w:r>
                      <w:r w:rsidR="00F51478">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海氷が一番多い3月で10％減少</w:t>
                      </w:r>
                    </w:p>
                    <w:p w14:paraId="27CC6CEE" w14:textId="687BA746" w:rsidR="00713E3F" w:rsidRDefault="00713E3F" w:rsidP="00713E3F">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713E3F">
                        <w:rPr>
                          <w:rFonts w:ascii="ＭＳ ゴシック" w:eastAsia="ＭＳ ゴシック" w:hAnsi="ＭＳ ゴシック" w:hint="eastAsia"/>
                          <w:color w:val="000000" w:themeColor="text1"/>
                          <w:sz w:val="16"/>
                          <w:szCs w:val="16"/>
                        </w:rPr>
                        <w:t>世界の平均海面水位は1901～2018年の間に</w:t>
                      </w:r>
                    </w:p>
                    <w:p w14:paraId="6FA5B20F" w14:textId="3E92143C" w:rsidR="00713E3F" w:rsidRDefault="00713E3F" w:rsidP="00713E3F">
                      <w:pPr>
                        <w:spacing w:line="240" w:lineRule="exact"/>
                        <w:ind w:leftChars="100" w:left="212" w:hangingChars="1" w:hanging="2"/>
                        <w:jc w:val="left"/>
                        <w:rPr>
                          <w:rFonts w:ascii="ＭＳ ゴシック" w:eastAsia="ＭＳ ゴシック" w:hAnsi="ＭＳ ゴシック"/>
                          <w:color w:val="000000" w:themeColor="text1"/>
                          <w:sz w:val="16"/>
                          <w:szCs w:val="16"/>
                        </w:rPr>
                      </w:pPr>
                      <w:r w:rsidRPr="00713E3F">
                        <w:rPr>
                          <w:rFonts w:ascii="ＭＳ ゴシック" w:eastAsia="ＭＳ ゴシック" w:hAnsi="ＭＳ ゴシック" w:hint="eastAsia"/>
                          <w:color w:val="000000" w:themeColor="text1"/>
                          <w:sz w:val="16"/>
                          <w:szCs w:val="16"/>
                        </w:rPr>
                        <w:t>約0.20m上昇</w:t>
                      </w:r>
                    </w:p>
                    <w:p w14:paraId="051F0AA2" w14:textId="77777777" w:rsidR="00713E3F" w:rsidRDefault="00713E3F" w:rsidP="00713E3F">
                      <w:pPr>
                        <w:spacing w:line="240" w:lineRule="exact"/>
                        <w:ind w:leftChars="100" w:left="212" w:hangingChars="1" w:hanging="2"/>
                        <w:jc w:val="left"/>
                        <w:rPr>
                          <w:rFonts w:ascii="ＭＳ ゴシック" w:eastAsia="ＭＳ ゴシック" w:hAnsi="ＭＳ ゴシック"/>
                          <w:color w:val="000000" w:themeColor="text1"/>
                          <w:sz w:val="16"/>
                          <w:szCs w:val="16"/>
                        </w:rPr>
                      </w:pPr>
                    </w:p>
                    <w:p w14:paraId="26CA6DB0" w14:textId="7AB90DC5" w:rsidR="00D06BD9" w:rsidRDefault="00D06BD9" w:rsidP="00713E3F">
                      <w:pPr>
                        <w:spacing w:line="240" w:lineRule="exact"/>
                        <w:ind w:left="141" w:hangingChars="101" w:hanging="141"/>
                        <w:jc w:val="left"/>
                        <w:rPr>
                          <w:rFonts w:ascii="ＭＳ ゴシック" w:eastAsia="ＭＳ ゴシック" w:hAnsi="ＭＳ ゴシック"/>
                          <w:color w:val="000000" w:themeColor="text1"/>
                          <w:sz w:val="14"/>
                          <w:szCs w:val="14"/>
                        </w:rPr>
                      </w:pPr>
                      <w:r w:rsidRPr="00B21B6A">
                        <w:rPr>
                          <w:rFonts w:ascii="ＭＳ ゴシック" w:eastAsia="ＭＳ ゴシック" w:hAnsi="ＭＳ ゴシック" w:hint="eastAsia"/>
                          <w:color w:val="000000" w:themeColor="text1"/>
                          <w:sz w:val="14"/>
                          <w:szCs w:val="14"/>
                        </w:rPr>
                        <w:t>※WMO(世界気象機関)とUNEP(国連環境計画)</w:t>
                      </w:r>
                      <w:r w:rsidR="001E2B32">
                        <w:rPr>
                          <w:rFonts w:ascii="ＭＳ ゴシック" w:eastAsia="ＭＳ ゴシック" w:hAnsi="ＭＳ ゴシック" w:hint="eastAsia"/>
                          <w:color w:val="000000" w:themeColor="text1"/>
                          <w:sz w:val="14"/>
                          <w:szCs w:val="14"/>
                        </w:rPr>
                        <w:t>により</w:t>
                      </w:r>
                      <w:r w:rsidRPr="00B21B6A">
                        <w:rPr>
                          <w:rFonts w:ascii="ＭＳ ゴシック" w:eastAsia="ＭＳ ゴシック" w:hAnsi="ＭＳ ゴシック" w:hint="eastAsia"/>
                          <w:color w:val="000000" w:themeColor="text1"/>
                          <w:sz w:val="14"/>
                          <w:szCs w:val="14"/>
                        </w:rPr>
                        <w:t>設立され</w:t>
                      </w:r>
                      <w:r w:rsidR="001E2B32">
                        <w:rPr>
                          <w:rFonts w:ascii="ＭＳ ゴシック" w:eastAsia="ＭＳ ゴシック" w:hAnsi="ＭＳ ゴシック" w:hint="eastAsia"/>
                          <w:color w:val="000000" w:themeColor="text1"/>
                          <w:sz w:val="14"/>
                          <w:szCs w:val="14"/>
                        </w:rPr>
                        <w:t>た組織。</w:t>
                      </w:r>
                      <w:r w:rsidR="001E2B32" w:rsidRPr="001E2B32">
                        <w:rPr>
                          <w:rFonts w:ascii="ＭＳ ゴシック" w:eastAsia="ＭＳ ゴシック" w:hAnsi="ＭＳ ゴシック" w:hint="eastAsia"/>
                          <w:color w:val="000000" w:themeColor="text1"/>
                          <w:sz w:val="14"/>
                          <w:szCs w:val="14"/>
                        </w:rPr>
                        <w:t>2021年8月現在</w:t>
                      </w:r>
                      <w:r w:rsidR="00F51478">
                        <w:rPr>
                          <w:rFonts w:ascii="ＭＳ ゴシック" w:eastAsia="ＭＳ ゴシック" w:hAnsi="ＭＳ ゴシック" w:hint="eastAsia"/>
                          <w:color w:val="000000" w:themeColor="text1"/>
                          <w:sz w:val="14"/>
                          <w:szCs w:val="14"/>
                        </w:rPr>
                        <w:t>、</w:t>
                      </w:r>
                      <w:r w:rsidR="001E2B32" w:rsidRPr="001E2B32">
                        <w:rPr>
                          <w:rFonts w:ascii="ＭＳ ゴシック" w:eastAsia="ＭＳ ゴシック" w:hAnsi="ＭＳ ゴシック" w:hint="eastAsia"/>
                          <w:color w:val="000000" w:themeColor="text1"/>
                          <w:sz w:val="14"/>
                          <w:szCs w:val="14"/>
                        </w:rPr>
                        <w:t>195の国と地域が参加し</w:t>
                      </w:r>
                      <w:r w:rsidR="001E2B32">
                        <w:rPr>
                          <w:rFonts w:ascii="ＭＳ ゴシック" w:eastAsia="ＭＳ ゴシック" w:hAnsi="ＭＳ ゴシック" w:hint="eastAsia"/>
                          <w:color w:val="000000" w:themeColor="text1"/>
                          <w:sz w:val="14"/>
                          <w:szCs w:val="14"/>
                        </w:rPr>
                        <w:t>ている。</w:t>
                      </w:r>
                    </w:p>
                    <w:p w14:paraId="285225AB" w14:textId="727BE88F" w:rsidR="0036070B" w:rsidRDefault="0036070B" w:rsidP="00713E3F">
                      <w:pPr>
                        <w:spacing w:line="240" w:lineRule="exact"/>
                        <w:ind w:left="141" w:hangingChars="101" w:hanging="141"/>
                        <w:jc w:val="left"/>
                        <w:rPr>
                          <w:rFonts w:ascii="ＭＳ ゴシック" w:eastAsia="ＭＳ ゴシック" w:hAnsi="ＭＳ ゴシック"/>
                          <w:color w:val="000000" w:themeColor="text1"/>
                          <w:sz w:val="14"/>
                          <w:szCs w:val="14"/>
                        </w:rPr>
                      </w:pPr>
                    </w:p>
                    <w:p w14:paraId="1695B52E" w14:textId="77777777" w:rsidR="0036070B" w:rsidRPr="00B21B6A" w:rsidRDefault="0036070B" w:rsidP="00713E3F">
                      <w:pPr>
                        <w:spacing w:line="240" w:lineRule="exact"/>
                        <w:ind w:left="141" w:hangingChars="101" w:hanging="141"/>
                        <w:jc w:val="left"/>
                        <w:rPr>
                          <w:rFonts w:ascii="ＭＳ ゴシック" w:eastAsia="ＭＳ ゴシック" w:hAnsi="ＭＳ ゴシック"/>
                          <w:color w:val="000000" w:themeColor="text1"/>
                          <w:sz w:val="14"/>
                          <w:szCs w:val="14"/>
                        </w:rPr>
                      </w:pPr>
                    </w:p>
                  </w:txbxContent>
                </v:textbox>
                <o:callout v:ext="edit" minusx="t" minusy="t"/>
                <w10:wrap anchorx="margin"/>
              </v:shape>
            </w:pict>
          </mc:Fallback>
        </mc:AlternateContent>
      </w:r>
      <w:r w:rsidR="002C2801">
        <w:rPr>
          <w:rFonts w:asciiTheme="majorEastAsia" w:eastAsiaTheme="majorEastAsia" w:hAnsiTheme="majorEastAsia"/>
          <w:b/>
          <w:sz w:val="20"/>
          <w:szCs w:val="20"/>
        </w:rPr>
        <w:br w:type="page"/>
      </w:r>
    </w:p>
    <w:p w14:paraId="15881C75" w14:textId="0E4A8C00" w:rsidR="00283FFB" w:rsidRPr="00283FFB" w:rsidRDefault="00283FFB" w:rsidP="00283FFB">
      <w:pPr>
        <w:rPr>
          <w:rFonts w:asciiTheme="majorEastAsia" w:eastAsiaTheme="majorEastAsia" w:hAnsiTheme="majorEastAsia"/>
          <w:b/>
          <w:sz w:val="20"/>
          <w:szCs w:val="20"/>
        </w:rPr>
      </w:pPr>
      <w:r w:rsidRPr="00283FFB">
        <w:rPr>
          <w:rFonts w:asciiTheme="majorEastAsia" w:eastAsiaTheme="majorEastAsia" w:hAnsiTheme="majorEastAsia" w:hint="eastAsia"/>
          <w:b/>
          <w:sz w:val="20"/>
          <w:szCs w:val="20"/>
        </w:rPr>
        <w:lastRenderedPageBreak/>
        <w:t>脱炭素社会に向けた授業プラン　資料</w:t>
      </w:r>
      <w:r>
        <w:rPr>
          <w:rFonts w:asciiTheme="majorEastAsia" w:eastAsiaTheme="majorEastAsia" w:hAnsiTheme="majorEastAsia" w:hint="eastAsia"/>
          <w:b/>
          <w:sz w:val="20"/>
          <w:szCs w:val="20"/>
        </w:rPr>
        <w:t xml:space="preserve">　＜地球温暖化</w:t>
      </w:r>
      <w:r w:rsidR="00EE52AB">
        <w:rPr>
          <w:rFonts w:asciiTheme="majorEastAsia" w:eastAsiaTheme="majorEastAsia" w:hAnsiTheme="majorEastAsia" w:hint="eastAsia"/>
          <w:b/>
          <w:sz w:val="20"/>
          <w:szCs w:val="20"/>
        </w:rPr>
        <w:t>②</w:t>
      </w:r>
      <w:r>
        <w:rPr>
          <w:rFonts w:asciiTheme="majorEastAsia" w:eastAsiaTheme="majorEastAsia" w:hAnsiTheme="majorEastAsia" w:hint="eastAsia"/>
          <w:b/>
          <w:sz w:val="20"/>
          <w:szCs w:val="20"/>
        </w:rPr>
        <w:t>＞</w:t>
      </w:r>
    </w:p>
    <w:p w14:paraId="72A9B1B3" w14:textId="2C3B63EF" w:rsidR="00283FFB" w:rsidRDefault="00283FFB" w:rsidP="001F107B">
      <w:pPr>
        <w:rPr>
          <w:rFonts w:asciiTheme="majorEastAsia" w:eastAsiaTheme="majorEastAsia" w:hAnsiTheme="majorEastAsia"/>
          <w:b/>
          <w:sz w:val="20"/>
          <w:szCs w:val="20"/>
        </w:rPr>
      </w:pPr>
      <w:r w:rsidRPr="00A37BED">
        <w:rPr>
          <w:rFonts w:asciiTheme="majorEastAsia" w:eastAsiaTheme="majorEastAsia" w:hAnsiTheme="majorEastAsia"/>
          <w:b/>
          <w:noProof/>
          <w:sz w:val="20"/>
          <w:szCs w:val="20"/>
        </w:rPr>
        <mc:AlternateContent>
          <mc:Choice Requires="wps">
            <w:drawing>
              <wp:anchor distT="0" distB="0" distL="114300" distR="114300" simplePos="0" relativeHeight="251655680" behindDoc="0" locked="0" layoutInCell="1" allowOverlap="1" wp14:anchorId="0A131952" wp14:editId="252619A6">
                <wp:simplePos x="0" y="0"/>
                <wp:positionH relativeFrom="column">
                  <wp:posOffset>2943860</wp:posOffset>
                </wp:positionH>
                <wp:positionV relativeFrom="paragraph">
                  <wp:posOffset>77521</wp:posOffset>
                </wp:positionV>
                <wp:extent cx="2765146" cy="8020355"/>
                <wp:effectExtent l="0" t="19050" r="16510" b="19050"/>
                <wp:wrapNone/>
                <wp:docPr id="2" name="吹き出し: 折線 2"/>
                <wp:cNvGraphicFramePr/>
                <a:graphic xmlns:a="http://schemas.openxmlformats.org/drawingml/2006/main">
                  <a:graphicData uri="http://schemas.microsoft.com/office/word/2010/wordprocessingShape">
                    <wps:wsp>
                      <wps:cNvSpPr/>
                      <wps:spPr>
                        <a:xfrm>
                          <a:off x="0" y="0"/>
                          <a:ext cx="2765146" cy="8020355"/>
                        </a:xfrm>
                        <a:prstGeom prst="borderCallout2">
                          <a:avLst>
                            <a:gd name="adj1" fmla="val 42"/>
                            <a:gd name="adj2" fmla="val 1862"/>
                            <a:gd name="adj3" fmla="val -71"/>
                            <a:gd name="adj4" fmla="val 239"/>
                            <a:gd name="adj5" fmla="val 189"/>
                            <a:gd name="adj6" fmla="val 51"/>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4CFC6" w14:textId="1C4FA976" w:rsidR="00A37BED" w:rsidRDefault="00283FFB" w:rsidP="00A37BED">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⑦</w:t>
                            </w:r>
                            <w:r w:rsidR="00A37BED" w:rsidRPr="00A86139">
                              <w:rPr>
                                <w:rFonts w:asciiTheme="majorEastAsia" w:eastAsiaTheme="majorEastAsia" w:hAnsiTheme="majorEastAsia" w:hint="eastAsia"/>
                                <w:b/>
                                <w:bCs/>
                                <w:color w:val="000000" w:themeColor="text1"/>
                                <w:sz w:val="16"/>
                                <w:szCs w:val="16"/>
                              </w:rPr>
                              <w:t>2</w:t>
                            </w:r>
                            <w:r w:rsidR="00A37BED" w:rsidRPr="00A86139">
                              <w:rPr>
                                <w:rFonts w:asciiTheme="majorEastAsia" w:eastAsiaTheme="majorEastAsia" w:hAnsiTheme="majorEastAsia"/>
                                <w:b/>
                                <w:bCs/>
                                <w:color w:val="000000" w:themeColor="text1"/>
                                <w:sz w:val="16"/>
                                <w:szCs w:val="16"/>
                              </w:rPr>
                              <w:t>020</w:t>
                            </w:r>
                            <w:r w:rsidR="00A37BED" w:rsidRPr="00A86139">
                              <w:rPr>
                                <w:rFonts w:asciiTheme="majorEastAsia" w:eastAsiaTheme="majorEastAsia" w:hAnsiTheme="majorEastAsia" w:hint="eastAsia"/>
                                <w:b/>
                                <w:bCs/>
                                <w:color w:val="000000" w:themeColor="text1"/>
                                <w:sz w:val="16"/>
                                <w:szCs w:val="16"/>
                              </w:rPr>
                              <w:t>年度（令和2年度）の温室効果ガス</w:t>
                            </w:r>
                            <w:r w:rsidR="00A37BED">
                              <w:rPr>
                                <w:rFonts w:asciiTheme="majorEastAsia" w:eastAsiaTheme="majorEastAsia" w:hAnsiTheme="majorEastAsia" w:hint="eastAsia"/>
                                <w:b/>
                                <w:bCs/>
                                <w:color w:val="000000" w:themeColor="text1"/>
                                <w:sz w:val="16"/>
                                <w:szCs w:val="16"/>
                              </w:rPr>
                              <w:t>総</w:t>
                            </w:r>
                            <w:r w:rsidR="00A37BED" w:rsidRPr="00A86139">
                              <w:rPr>
                                <w:rFonts w:asciiTheme="majorEastAsia" w:eastAsiaTheme="majorEastAsia" w:hAnsiTheme="majorEastAsia" w:hint="eastAsia"/>
                                <w:b/>
                                <w:bCs/>
                                <w:color w:val="000000" w:themeColor="text1"/>
                                <w:sz w:val="16"/>
                                <w:szCs w:val="16"/>
                              </w:rPr>
                              <w:t>排出量</w:t>
                            </w:r>
                            <w:r w:rsidR="00A37BED">
                              <w:rPr>
                                <w:rFonts w:asciiTheme="majorEastAsia" w:eastAsiaTheme="majorEastAsia" w:hAnsiTheme="majorEastAsia" w:hint="eastAsia"/>
                                <w:b/>
                                <w:bCs/>
                                <w:color w:val="000000" w:themeColor="text1"/>
                                <w:sz w:val="16"/>
                                <w:szCs w:val="16"/>
                              </w:rPr>
                              <w:t xml:space="preserve">　</w:t>
                            </w:r>
                          </w:p>
                          <w:p w14:paraId="20E17371" w14:textId="0B7345F0" w:rsidR="00283FFB" w:rsidRDefault="00283FFB" w:rsidP="00283FFB">
                            <w:pPr>
                              <w:spacing w:line="240" w:lineRule="exact"/>
                              <w:rPr>
                                <w:rFonts w:asciiTheme="majorEastAsia" w:eastAsiaTheme="majorEastAsia" w:hAnsiTheme="majorEastAsia"/>
                                <w:color w:val="000000" w:themeColor="text1"/>
                                <w:sz w:val="16"/>
                                <w:szCs w:val="16"/>
                              </w:rPr>
                            </w:pPr>
                            <w:r w:rsidRPr="00A86139">
                              <w:rPr>
                                <w:rFonts w:asciiTheme="majorEastAsia" w:eastAsiaTheme="majorEastAsia" w:hAnsiTheme="majorEastAsia" w:hint="eastAsia"/>
                                <w:color w:val="000000" w:themeColor="text1"/>
                                <w:sz w:val="16"/>
                                <w:szCs w:val="16"/>
                              </w:rPr>
                              <w:t>2020 年度の</w:t>
                            </w:r>
                            <w:r>
                              <w:rPr>
                                <w:rFonts w:asciiTheme="majorEastAsia" w:eastAsiaTheme="majorEastAsia" w:hAnsiTheme="majorEastAsia" w:hint="eastAsia"/>
                                <w:color w:val="000000" w:themeColor="text1"/>
                                <w:sz w:val="16"/>
                                <w:szCs w:val="16"/>
                              </w:rPr>
                              <w:t>日本の</w:t>
                            </w:r>
                            <w:r w:rsidRPr="007C2E5C">
                              <w:rPr>
                                <w:rFonts w:asciiTheme="majorEastAsia" w:eastAsiaTheme="majorEastAsia" w:hAnsiTheme="majorEastAsia" w:hint="eastAsia"/>
                                <w:color w:val="000000" w:themeColor="text1"/>
                                <w:sz w:val="16"/>
                                <w:szCs w:val="16"/>
                              </w:rPr>
                              <w:t>温室効果ガス総排出量</w:t>
                            </w:r>
                            <w:r>
                              <w:rPr>
                                <w:rFonts w:asciiTheme="majorEastAsia" w:eastAsiaTheme="majorEastAsia" w:hAnsiTheme="majorEastAsia" w:hint="eastAsia"/>
                                <w:color w:val="000000" w:themeColor="text1"/>
                                <w:sz w:val="16"/>
                                <w:szCs w:val="16"/>
                              </w:rPr>
                              <w:t>は</w:t>
                            </w:r>
                            <w:r w:rsidRPr="007C2E5C">
                              <w:rPr>
                                <w:rFonts w:asciiTheme="majorEastAsia" w:eastAsiaTheme="majorEastAsia" w:hAnsiTheme="majorEastAsia" w:hint="eastAsia"/>
                                <w:color w:val="000000" w:themeColor="text1"/>
                                <w:sz w:val="16"/>
                                <w:szCs w:val="16"/>
                              </w:rPr>
                              <w:t>11 億 4</w:t>
                            </w:r>
                            <w:r w:rsidR="0036070B">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hint="eastAsia"/>
                                <w:color w:val="000000" w:themeColor="text1"/>
                                <w:sz w:val="16"/>
                                <w:szCs w:val="16"/>
                              </w:rPr>
                              <w:t>900 万トン（二酸化炭素（CO</w:t>
                            </w:r>
                            <w:r w:rsidRPr="007C2E5C">
                              <w:rPr>
                                <w:rFonts w:asciiTheme="majorEastAsia" w:eastAsiaTheme="majorEastAsia" w:hAnsiTheme="majorEastAsia" w:hint="eastAsia"/>
                                <w:color w:val="000000" w:themeColor="text1"/>
                                <w:sz w:val="16"/>
                                <w:szCs w:val="16"/>
                                <w:vertAlign w:val="subscript"/>
                              </w:rPr>
                              <w:t>2</w:t>
                            </w:r>
                            <w:r w:rsidRPr="007C2E5C">
                              <w:rPr>
                                <w:rFonts w:asciiTheme="majorEastAsia" w:eastAsiaTheme="majorEastAsia" w:hAnsiTheme="majorEastAsia" w:hint="eastAsia"/>
                                <w:color w:val="000000" w:themeColor="text1"/>
                                <w:sz w:val="16"/>
                                <w:szCs w:val="16"/>
                              </w:rPr>
                              <w:t>）換算</w:t>
                            </w:r>
                            <w:r w:rsidRPr="007C2E5C">
                              <w:rPr>
                                <w:rFonts w:asciiTheme="majorEastAsia" w:eastAsiaTheme="majorEastAsia" w:hAnsiTheme="majorEastAsia" w:hint="eastAsia"/>
                                <w:color w:val="000000" w:themeColor="text1"/>
                                <w:sz w:val="16"/>
                                <w:szCs w:val="16"/>
                                <w:vertAlign w:val="superscript"/>
                              </w:rPr>
                              <w:t>※</w:t>
                            </w:r>
                            <w:r w:rsidRPr="007C2E5C">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である。</w:t>
                            </w:r>
                            <w:r w:rsidRPr="007C2E5C">
                              <w:rPr>
                                <w:rFonts w:asciiTheme="majorEastAsia" w:eastAsiaTheme="majorEastAsia" w:hAnsiTheme="majorEastAsia" w:hint="eastAsia"/>
                                <w:color w:val="000000" w:themeColor="text1"/>
                                <w:sz w:val="16"/>
                                <w:szCs w:val="16"/>
                              </w:rPr>
                              <w:t>前年度と比べ</w:t>
                            </w:r>
                            <w:r>
                              <w:rPr>
                                <w:rFonts w:asciiTheme="majorEastAsia" w:eastAsiaTheme="majorEastAsia" w:hAnsiTheme="majorEastAsia" w:hint="eastAsia"/>
                                <w:color w:val="000000" w:themeColor="text1"/>
                                <w:sz w:val="16"/>
                                <w:szCs w:val="16"/>
                              </w:rPr>
                              <w:t>て</w:t>
                            </w:r>
                            <w:r w:rsidRPr="007C2E5C">
                              <w:rPr>
                                <w:rFonts w:asciiTheme="majorEastAsia" w:eastAsiaTheme="majorEastAsia" w:hAnsiTheme="majorEastAsia" w:hint="eastAsia"/>
                                <w:color w:val="000000" w:themeColor="text1"/>
                                <w:sz w:val="16"/>
                                <w:szCs w:val="16"/>
                              </w:rPr>
                              <w:t>5.1%（6</w:t>
                            </w:r>
                            <w:r w:rsidR="0036070B">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hint="eastAsia"/>
                                <w:color w:val="000000" w:themeColor="text1"/>
                                <w:sz w:val="16"/>
                                <w:szCs w:val="16"/>
                              </w:rPr>
                              <w:t>200 万トン）減少</w:t>
                            </w:r>
                            <w:r>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color w:val="000000" w:themeColor="text1"/>
                                <w:sz w:val="16"/>
                                <w:szCs w:val="16"/>
                              </w:rPr>
                              <w:t xml:space="preserve">2013 </w:t>
                            </w:r>
                            <w:r w:rsidRPr="007C2E5C">
                              <w:rPr>
                                <w:rFonts w:asciiTheme="majorEastAsia" w:eastAsiaTheme="majorEastAsia" w:hAnsiTheme="majorEastAsia" w:hint="eastAsia"/>
                                <w:color w:val="000000" w:themeColor="text1"/>
                                <w:sz w:val="16"/>
                                <w:szCs w:val="16"/>
                              </w:rPr>
                              <w:t>年度と比べて</w:t>
                            </w:r>
                            <w:r w:rsidRPr="007C2E5C">
                              <w:rPr>
                                <w:rFonts w:asciiTheme="majorEastAsia" w:eastAsiaTheme="majorEastAsia" w:hAnsiTheme="majorEastAsia"/>
                                <w:color w:val="000000" w:themeColor="text1"/>
                                <w:sz w:val="16"/>
                                <w:szCs w:val="16"/>
                              </w:rPr>
                              <w:t>18.4%</w:t>
                            </w:r>
                            <w:r w:rsidRPr="007C2E5C">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color w:val="000000" w:themeColor="text1"/>
                                <w:sz w:val="16"/>
                                <w:szCs w:val="16"/>
                              </w:rPr>
                              <w:t xml:space="preserve">2 </w:t>
                            </w:r>
                            <w:r w:rsidRPr="007C2E5C">
                              <w:rPr>
                                <w:rFonts w:asciiTheme="majorEastAsia" w:eastAsiaTheme="majorEastAsia" w:hAnsiTheme="majorEastAsia" w:hint="eastAsia"/>
                                <w:color w:val="000000" w:themeColor="text1"/>
                                <w:sz w:val="16"/>
                                <w:szCs w:val="16"/>
                              </w:rPr>
                              <w:t>億</w:t>
                            </w:r>
                            <w:r w:rsidRPr="007C2E5C">
                              <w:rPr>
                                <w:rFonts w:asciiTheme="majorEastAsia" w:eastAsiaTheme="majorEastAsia" w:hAnsiTheme="majorEastAsia"/>
                                <w:color w:val="000000" w:themeColor="text1"/>
                                <w:sz w:val="16"/>
                                <w:szCs w:val="16"/>
                              </w:rPr>
                              <w:t xml:space="preserve"> 5</w:t>
                            </w:r>
                            <w:r w:rsidR="0036070B">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color w:val="000000" w:themeColor="text1"/>
                                <w:sz w:val="16"/>
                                <w:szCs w:val="16"/>
                              </w:rPr>
                              <w:t xml:space="preserve">900 </w:t>
                            </w:r>
                            <w:r w:rsidRPr="007C2E5C">
                              <w:rPr>
                                <w:rFonts w:asciiTheme="majorEastAsia" w:eastAsiaTheme="majorEastAsia" w:hAnsiTheme="majorEastAsia" w:hint="eastAsia"/>
                                <w:color w:val="000000" w:themeColor="text1"/>
                                <w:sz w:val="16"/>
                                <w:szCs w:val="16"/>
                              </w:rPr>
                              <w:t>万トン）減少</w:t>
                            </w:r>
                            <w:r>
                              <w:rPr>
                                <w:rFonts w:asciiTheme="majorEastAsia" w:eastAsiaTheme="majorEastAsia" w:hAnsiTheme="majorEastAsia" w:hint="eastAsia"/>
                                <w:color w:val="000000" w:themeColor="text1"/>
                                <w:sz w:val="16"/>
                                <w:szCs w:val="16"/>
                              </w:rPr>
                              <w:t>している。</w:t>
                            </w:r>
                          </w:p>
                          <w:p w14:paraId="04167A50" w14:textId="77777777" w:rsidR="00283FFB" w:rsidRDefault="00283FFB" w:rsidP="00283FFB">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部門別では、エネルギー転換部門（発電所・製油所等）が最も多い。</w:t>
                            </w:r>
                          </w:p>
                          <w:p w14:paraId="6D5F14BE" w14:textId="77777777" w:rsidR="00283FFB" w:rsidRDefault="00283FFB" w:rsidP="00283FFB">
                            <w:pPr>
                              <w:spacing w:line="240" w:lineRule="exact"/>
                              <w:rPr>
                                <w:rFonts w:asciiTheme="majorEastAsia" w:eastAsiaTheme="majorEastAsia" w:hAnsiTheme="majorEastAsia"/>
                                <w:color w:val="548DD4" w:themeColor="text2" w:themeTint="99"/>
                                <w:sz w:val="16"/>
                                <w:szCs w:val="16"/>
                              </w:rPr>
                            </w:pPr>
                            <w:r w:rsidRPr="00A86139">
                              <w:rPr>
                                <w:rFonts w:asciiTheme="majorEastAsia" w:eastAsiaTheme="majorEastAsia" w:hAnsiTheme="majorEastAsia"/>
                                <w:color w:val="548DD4" w:themeColor="text2" w:themeTint="99"/>
                                <w:sz w:val="16"/>
                                <w:szCs w:val="16"/>
                              </w:rPr>
                              <w:t>https://www.env.go.jp/earth/ondanka/ghg-mrv/ondanka/ghg-mrv/emissions/material/honbun_sokuhou_2020.pdf</w:t>
                            </w:r>
                          </w:p>
                          <w:p w14:paraId="73ABBA60" w14:textId="77777777" w:rsidR="00283FFB" w:rsidRDefault="00283FFB" w:rsidP="00283FFB">
                            <w:pPr>
                              <w:spacing w:line="240" w:lineRule="exact"/>
                              <w:ind w:left="141" w:hangingChars="101" w:hanging="141"/>
                              <w:rPr>
                                <w:rFonts w:asciiTheme="majorEastAsia" w:eastAsiaTheme="majorEastAsia" w:hAnsiTheme="majorEastAsia"/>
                                <w:color w:val="000000" w:themeColor="text1"/>
                                <w:sz w:val="14"/>
                                <w:szCs w:val="14"/>
                              </w:rPr>
                            </w:pPr>
                            <w:r w:rsidRPr="007C2E5C">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各温室効果ガスの排出量に各ガスの地球温暖化係数</w:t>
                            </w:r>
                            <w:r w:rsidRPr="00C40EEF">
                              <w:rPr>
                                <w:rFonts w:asciiTheme="majorEastAsia" w:eastAsiaTheme="majorEastAsia" w:hAnsiTheme="majorEastAsia" w:hint="eastAsia"/>
                                <w:color w:val="000000" w:themeColor="text1"/>
                                <w:sz w:val="14"/>
                                <w:szCs w:val="14"/>
                                <w:vertAlign w:val="superscript"/>
                              </w:rPr>
                              <w:t>＊</w:t>
                            </w:r>
                            <w:r w:rsidRPr="00DC4461">
                              <w:rPr>
                                <w:rFonts w:asciiTheme="majorEastAsia" w:eastAsiaTheme="majorEastAsia" w:hAnsiTheme="majorEastAsia" w:hint="eastAsia"/>
                                <w:color w:val="000000" w:themeColor="text1"/>
                                <w:sz w:val="14"/>
                                <w:szCs w:val="14"/>
                              </w:rPr>
                              <w:t>を乗じ</w:t>
                            </w: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それらを合算した。</w:t>
                            </w:r>
                          </w:p>
                          <w:p w14:paraId="1E19F0BC" w14:textId="62CB43AD" w:rsidR="00283FFB" w:rsidRDefault="00283FFB" w:rsidP="00283FFB">
                            <w:pPr>
                              <w:spacing w:line="240" w:lineRule="exact"/>
                              <w:ind w:left="141" w:hangingChars="101" w:hanging="141"/>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各温室効果ガスの温室効果をもたらす程度を</w:t>
                            </w: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CO</w:t>
                            </w:r>
                            <w:r w:rsidRPr="0036070B">
                              <w:rPr>
                                <w:rFonts w:asciiTheme="majorEastAsia" w:eastAsiaTheme="majorEastAsia" w:hAnsiTheme="majorEastAsia" w:hint="eastAsia"/>
                                <w:color w:val="000000" w:themeColor="text1"/>
                                <w:sz w:val="14"/>
                                <w:szCs w:val="14"/>
                                <w:vertAlign w:val="subscript"/>
                              </w:rPr>
                              <w:t>2</w:t>
                            </w:r>
                            <w:r w:rsidRPr="00DC4461">
                              <w:rPr>
                                <w:rFonts w:asciiTheme="majorEastAsia" w:eastAsiaTheme="majorEastAsia" w:hAnsiTheme="majorEastAsia" w:hint="eastAsia"/>
                                <w:color w:val="000000" w:themeColor="text1"/>
                                <w:sz w:val="14"/>
                                <w:szCs w:val="14"/>
                              </w:rPr>
                              <w:t xml:space="preserve"> の温室効果をもたらす程度に対する比で示した係数。</w:t>
                            </w:r>
                          </w:p>
                          <w:p w14:paraId="2AF022DC" w14:textId="77777777" w:rsidR="0036070B" w:rsidRDefault="0036070B" w:rsidP="00283FFB">
                            <w:pPr>
                              <w:spacing w:line="240" w:lineRule="exact"/>
                              <w:ind w:left="141" w:hangingChars="101" w:hanging="141"/>
                              <w:rPr>
                                <w:rFonts w:asciiTheme="majorEastAsia" w:eastAsiaTheme="majorEastAsia" w:hAnsiTheme="majorEastAsia"/>
                                <w:color w:val="000000" w:themeColor="text1"/>
                                <w:sz w:val="14"/>
                                <w:szCs w:val="14"/>
                              </w:rPr>
                            </w:pPr>
                          </w:p>
                          <w:p w14:paraId="64351983" w14:textId="26CE83A2" w:rsidR="00283FFB" w:rsidRDefault="00283FFB" w:rsidP="00283FFB">
                            <w:pPr>
                              <w:spacing w:line="240" w:lineRule="exact"/>
                              <w:rPr>
                                <w:rFonts w:asciiTheme="majorEastAsia" w:eastAsiaTheme="majorEastAsia" w:hAnsiTheme="majorEastAsia"/>
                                <w:color w:val="000000" w:themeColor="text1"/>
                                <w:sz w:val="14"/>
                                <w:szCs w:val="14"/>
                              </w:rPr>
                            </w:pPr>
                            <w:r w:rsidRPr="00DC4461">
                              <w:rPr>
                                <w:rFonts w:asciiTheme="majorEastAsia" w:eastAsiaTheme="majorEastAsia" w:hAnsiTheme="majorEastAsia" w:hint="eastAsia"/>
                                <w:color w:val="000000" w:themeColor="text1"/>
                                <w:sz w:val="14"/>
                                <w:szCs w:val="14"/>
                              </w:rPr>
                              <w:t>国連気候変動枠組条約インベントリ報告ガイドラインに基づき</w:t>
                            </w: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気候変動に関する政府間パネル（IPCC）第４次評価報告書（2007 年）に示された 100 年値を用いた。）</w:t>
                            </w:r>
                          </w:p>
                          <w:p w14:paraId="5B9CA0E9" w14:textId="22D5FA4A" w:rsidR="00283FFB" w:rsidRDefault="00283FFB" w:rsidP="00283FFB">
                            <w:pPr>
                              <w:spacing w:line="240" w:lineRule="exact"/>
                              <w:rPr>
                                <w:rFonts w:asciiTheme="majorEastAsia" w:eastAsiaTheme="majorEastAsia" w:hAnsiTheme="majorEastAsia"/>
                                <w:color w:val="000000" w:themeColor="text1"/>
                                <w:sz w:val="14"/>
                                <w:szCs w:val="14"/>
                              </w:rPr>
                            </w:pPr>
                          </w:p>
                          <w:p w14:paraId="05EFB517" w14:textId="5802DC6A" w:rsidR="00283FFB" w:rsidRDefault="00283FFB" w:rsidP="00283FFB">
                            <w:pPr>
                              <w:spacing w:line="240" w:lineRule="exact"/>
                              <w:rPr>
                                <w:rFonts w:asciiTheme="majorEastAsia" w:eastAsiaTheme="majorEastAsia" w:hAnsiTheme="majorEastAsia"/>
                                <w:color w:val="000000" w:themeColor="text1"/>
                                <w:sz w:val="14"/>
                                <w:szCs w:val="14"/>
                              </w:rPr>
                            </w:pPr>
                          </w:p>
                          <w:p w14:paraId="00CEBD08" w14:textId="77777777" w:rsidR="00283FFB" w:rsidRPr="007C2E5C" w:rsidRDefault="00283FFB" w:rsidP="00283FFB">
                            <w:pPr>
                              <w:spacing w:line="240" w:lineRule="exact"/>
                              <w:rPr>
                                <w:rFonts w:asciiTheme="majorEastAsia" w:eastAsiaTheme="majorEastAsia" w:hAnsiTheme="majorEastAsia"/>
                                <w:color w:val="000000" w:themeColor="text1"/>
                                <w:sz w:val="14"/>
                                <w:szCs w:val="14"/>
                              </w:rPr>
                            </w:pPr>
                          </w:p>
                          <w:p w14:paraId="4EF3A630"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743B4F4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25E7BAB"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DBB0D3D"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BF7A6E4"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56CA487A"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94B4D62"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48E47301"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7F1CD55C"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0322F20"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7046861C" w14:textId="7F7C9047" w:rsidR="00A37BED" w:rsidRDefault="00A37BED" w:rsidP="00A37BED">
                            <w:pPr>
                              <w:spacing w:line="240" w:lineRule="exact"/>
                              <w:rPr>
                                <w:noProof/>
                              </w:rPr>
                            </w:pPr>
                          </w:p>
                          <w:p w14:paraId="5C93D5C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E7E46E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D74056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70044AB" w14:textId="77777777" w:rsidR="00A37BED" w:rsidRDefault="00A37BED" w:rsidP="00A37BED">
                            <w:pPr>
                              <w:spacing w:line="240" w:lineRule="exact"/>
                              <w:rPr>
                                <w:noProof/>
                              </w:rPr>
                            </w:pPr>
                          </w:p>
                          <w:p w14:paraId="50571E73"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93802C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4D0A1A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42D6776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8B0A927"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6C56101C"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CB5054C"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079909A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5142BBB"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41DE532A"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09294ED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0C387F9"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8440F75"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611D79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5889EC4"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53F6FB0" w14:textId="77777777" w:rsidR="00A37BED" w:rsidRPr="0026392E" w:rsidRDefault="00A37BED" w:rsidP="00A37BED">
                            <w:pPr>
                              <w:spacing w:line="240" w:lineRule="exact"/>
                              <w:rPr>
                                <w:rFonts w:asciiTheme="majorEastAsia" w:eastAsiaTheme="majorEastAsia" w:hAnsiTheme="majorEastAsia"/>
                                <w:b/>
                                <w:bCs/>
                                <w:color w:val="000000" w:themeColor="text1"/>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31952" id="吹き出し: 折線 2" o:spid="_x0000_s1030" type="#_x0000_t48" style="position:absolute;left:0;text-align:left;margin-left:231.8pt;margin-top:6.1pt;width:217.75pt;height:6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" adj="11,41,52,-15,402,9" filled="f" strokecolor="#bfbfbf [2412]" strokeweight="2pt">
                <v:textbox>
                  <w:txbxContent>
                    <w:p w14:paraId="1394CFC6" w14:textId="1C4FA976" w:rsidR="00A37BED" w:rsidRDefault="00283FFB" w:rsidP="00A37BED">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⑦</w:t>
                      </w:r>
                      <w:r w:rsidR="00A37BED" w:rsidRPr="00A86139">
                        <w:rPr>
                          <w:rFonts w:asciiTheme="majorEastAsia" w:eastAsiaTheme="majorEastAsia" w:hAnsiTheme="majorEastAsia" w:hint="eastAsia"/>
                          <w:b/>
                          <w:bCs/>
                          <w:color w:val="000000" w:themeColor="text1"/>
                          <w:sz w:val="16"/>
                          <w:szCs w:val="16"/>
                        </w:rPr>
                        <w:t>2</w:t>
                      </w:r>
                      <w:r w:rsidR="00A37BED" w:rsidRPr="00A86139">
                        <w:rPr>
                          <w:rFonts w:asciiTheme="majorEastAsia" w:eastAsiaTheme="majorEastAsia" w:hAnsiTheme="majorEastAsia"/>
                          <w:b/>
                          <w:bCs/>
                          <w:color w:val="000000" w:themeColor="text1"/>
                          <w:sz w:val="16"/>
                          <w:szCs w:val="16"/>
                        </w:rPr>
                        <w:t>020</w:t>
                      </w:r>
                      <w:r w:rsidR="00A37BED" w:rsidRPr="00A86139">
                        <w:rPr>
                          <w:rFonts w:asciiTheme="majorEastAsia" w:eastAsiaTheme="majorEastAsia" w:hAnsiTheme="majorEastAsia" w:hint="eastAsia"/>
                          <w:b/>
                          <w:bCs/>
                          <w:color w:val="000000" w:themeColor="text1"/>
                          <w:sz w:val="16"/>
                          <w:szCs w:val="16"/>
                        </w:rPr>
                        <w:t>年度（令和2年度）の温室効果ガス</w:t>
                      </w:r>
                      <w:r w:rsidR="00A37BED">
                        <w:rPr>
                          <w:rFonts w:asciiTheme="majorEastAsia" w:eastAsiaTheme="majorEastAsia" w:hAnsiTheme="majorEastAsia" w:hint="eastAsia"/>
                          <w:b/>
                          <w:bCs/>
                          <w:color w:val="000000" w:themeColor="text1"/>
                          <w:sz w:val="16"/>
                          <w:szCs w:val="16"/>
                        </w:rPr>
                        <w:t>総</w:t>
                      </w:r>
                      <w:r w:rsidR="00A37BED" w:rsidRPr="00A86139">
                        <w:rPr>
                          <w:rFonts w:asciiTheme="majorEastAsia" w:eastAsiaTheme="majorEastAsia" w:hAnsiTheme="majorEastAsia" w:hint="eastAsia"/>
                          <w:b/>
                          <w:bCs/>
                          <w:color w:val="000000" w:themeColor="text1"/>
                          <w:sz w:val="16"/>
                          <w:szCs w:val="16"/>
                        </w:rPr>
                        <w:t>排出量</w:t>
                      </w:r>
                      <w:r w:rsidR="00A37BED">
                        <w:rPr>
                          <w:rFonts w:asciiTheme="majorEastAsia" w:eastAsiaTheme="majorEastAsia" w:hAnsiTheme="majorEastAsia" w:hint="eastAsia"/>
                          <w:b/>
                          <w:bCs/>
                          <w:color w:val="000000" w:themeColor="text1"/>
                          <w:sz w:val="16"/>
                          <w:szCs w:val="16"/>
                        </w:rPr>
                        <w:t xml:space="preserve">　</w:t>
                      </w:r>
                    </w:p>
                    <w:p w14:paraId="20E17371" w14:textId="0B7345F0" w:rsidR="00283FFB" w:rsidRDefault="00283FFB" w:rsidP="00283FFB">
                      <w:pPr>
                        <w:spacing w:line="240" w:lineRule="exact"/>
                        <w:rPr>
                          <w:rFonts w:asciiTheme="majorEastAsia" w:eastAsiaTheme="majorEastAsia" w:hAnsiTheme="majorEastAsia"/>
                          <w:color w:val="000000" w:themeColor="text1"/>
                          <w:sz w:val="16"/>
                          <w:szCs w:val="16"/>
                        </w:rPr>
                      </w:pPr>
                      <w:r w:rsidRPr="00A86139">
                        <w:rPr>
                          <w:rFonts w:asciiTheme="majorEastAsia" w:eastAsiaTheme="majorEastAsia" w:hAnsiTheme="majorEastAsia" w:hint="eastAsia"/>
                          <w:color w:val="000000" w:themeColor="text1"/>
                          <w:sz w:val="16"/>
                          <w:szCs w:val="16"/>
                        </w:rPr>
                        <w:t>2020 年度の</w:t>
                      </w:r>
                      <w:r>
                        <w:rPr>
                          <w:rFonts w:asciiTheme="majorEastAsia" w:eastAsiaTheme="majorEastAsia" w:hAnsiTheme="majorEastAsia" w:hint="eastAsia"/>
                          <w:color w:val="000000" w:themeColor="text1"/>
                          <w:sz w:val="16"/>
                          <w:szCs w:val="16"/>
                        </w:rPr>
                        <w:t>日本の</w:t>
                      </w:r>
                      <w:r w:rsidRPr="007C2E5C">
                        <w:rPr>
                          <w:rFonts w:asciiTheme="majorEastAsia" w:eastAsiaTheme="majorEastAsia" w:hAnsiTheme="majorEastAsia" w:hint="eastAsia"/>
                          <w:color w:val="000000" w:themeColor="text1"/>
                          <w:sz w:val="16"/>
                          <w:szCs w:val="16"/>
                        </w:rPr>
                        <w:t>温室効果ガス総排出量</w:t>
                      </w:r>
                      <w:r>
                        <w:rPr>
                          <w:rFonts w:asciiTheme="majorEastAsia" w:eastAsiaTheme="majorEastAsia" w:hAnsiTheme="majorEastAsia" w:hint="eastAsia"/>
                          <w:color w:val="000000" w:themeColor="text1"/>
                          <w:sz w:val="16"/>
                          <w:szCs w:val="16"/>
                        </w:rPr>
                        <w:t>は</w:t>
                      </w:r>
                      <w:r w:rsidRPr="007C2E5C">
                        <w:rPr>
                          <w:rFonts w:asciiTheme="majorEastAsia" w:eastAsiaTheme="majorEastAsia" w:hAnsiTheme="majorEastAsia" w:hint="eastAsia"/>
                          <w:color w:val="000000" w:themeColor="text1"/>
                          <w:sz w:val="16"/>
                          <w:szCs w:val="16"/>
                        </w:rPr>
                        <w:t>11 億 4</w:t>
                      </w:r>
                      <w:r w:rsidR="0036070B">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hint="eastAsia"/>
                          <w:color w:val="000000" w:themeColor="text1"/>
                          <w:sz w:val="16"/>
                          <w:szCs w:val="16"/>
                        </w:rPr>
                        <w:t>900 万トン（二酸化炭素（CO</w:t>
                      </w:r>
                      <w:r w:rsidRPr="007C2E5C">
                        <w:rPr>
                          <w:rFonts w:asciiTheme="majorEastAsia" w:eastAsiaTheme="majorEastAsia" w:hAnsiTheme="majorEastAsia" w:hint="eastAsia"/>
                          <w:color w:val="000000" w:themeColor="text1"/>
                          <w:sz w:val="16"/>
                          <w:szCs w:val="16"/>
                          <w:vertAlign w:val="subscript"/>
                        </w:rPr>
                        <w:t>2</w:t>
                      </w:r>
                      <w:r w:rsidRPr="007C2E5C">
                        <w:rPr>
                          <w:rFonts w:asciiTheme="majorEastAsia" w:eastAsiaTheme="majorEastAsia" w:hAnsiTheme="majorEastAsia" w:hint="eastAsia"/>
                          <w:color w:val="000000" w:themeColor="text1"/>
                          <w:sz w:val="16"/>
                          <w:szCs w:val="16"/>
                        </w:rPr>
                        <w:t>）換算</w:t>
                      </w:r>
                      <w:r w:rsidRPr="007C2E5C">
                        <w:rPr>
                          <w:rFonts w:asciiTheme="majorEastAsia" w:eastAsiaTheme="majorEastAsia" w:hAnsiTheme="majorEastAsia" w:hint="eastAsia"/>
                          <w:color w:val="000000" w:themeColor="text1"/>
                          <w:sz w:val="16"/>
                          <w:szCs w:val="16"/>
                          <w:vertAlign w:val="superscript"/>
                        </w:rPr>
                        <w:t>※</w:t>
                      </w:r>
                      <w:r w:rsidRPr="007C2E5C">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である。</w:t>
                      </w:r>
                      <w:r w:rsidRPr="007C2E5C">
                        <w:rPr>
                          <w:rFonts w:asciiTheme="majorEastAsia" w:eastAsiaTheme="majorEastAsia" w:hAnsiTheme="majorEastAsia" w:hint="eastAsia"/>
                          <w:color w:val="000000" w:themeColor="text1"/>
                          <w:sz w:val="16"/>
                          <w:szCs w:val="16"/>
                        </w:rPr>
                        <w:t>前年度と比べ</w:t>
                      </w:r>
                      <w:r>
                        <w:rPr>
                          <w:rFonts w:asciiTheme="majorEastAsia" w:eastAsiaTheme="majorEastAsia" w:hAnsiTheme="majorEastAsia" w:hint="eastAsia"/>
                          <w:color w:val="000000" w:themeColor="text1"/>
                          <w:sz w:val="16"/>
                          <w:szCs w:val="16"/>
                        </w:rPr>
                        <w:t>て</w:t>
                      </w:r>
                      <w:r w:rsidRPr="007C2E5C">
                        <w:rPr>
                          <w:rFonts w:asciiTheme="majorEastAsia" w:eastAsiaTheme="majorEastAsia" w:hAnsiTheme="majorEastAsia" w:hint="eastAsia"/>
                          <w:color w:val="000000" w:themeColor="text1"/>
                          <w:sz w:val="16"/>
                          <w:szCs w:val="16"/>
                        </w:rPr>
                        <w:t>5.1%（6</w:t>
                      </w:r>
                      <w:r w:rsidR="0036070B">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hint="eastAsia"/>
                          <w:color w:val="000000" w:themeColor="text1"/>
                          <w:sz w:val="16"/>
                          <w:szCs w:val="16"/>
                        </w:rPr>
                        <w:t>200 万トン）減少</w:t>
                      </w:r>
                      <w:r>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color w:val="000000" w:themeColor="text1"/>
                          <w:sz w:val="16"/>
                          <w:szCs w:val="16"/>
                        </w:rPr>
                        <w:t xml:space="preserve">2013 </w:t>
                      </w:r>
                      <w:r w:rsidRPr="007C2E5C">
                        <w:rPr>
                          <w:rFonts w:asciiTheme="majorEastAsia" w:eastAsiaTheme="majorEastAsia" w:hAnsiTheme="majorEastAsia" w:hint="eastAsia"/>
                          <w:color w:val="000000" w:themeColor="text1"/>
                          <w:sz w:val="16"/>
                          <w:szCs w:val="16"/>
                        </w:rPr>
                        <w:t>年度と比べて</w:t>
                      </w:r>
                      <w:r w:rsidRPr="007C2E5C">
                        <w:rPr>
                          <w:rFonts w:asciiTheme="majorEastAsia" w:eastAsiaTheme="majorEastAsia" w:hAnsiTheme="majorEastAsia"/>
                          <w:color w:val="000000" w:themeColor="text1"/>
                          <w:sz w:val="16"/>
                          <w:szCs w:val="16"/>
                        </w:rPr>
                        <w:t>18.4%</w:t>
                      </w:r>
                      <w:r w:rsidRPr="007C2E5C">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color w:val="000000" w:themeColor="text1"/>
                          <w:sz w:val="16"/>
                          <w:szCs w:val="16"/>
                        </w:rPr>
                        <w:t xml:space="preserve">2 </w:t>
                      </w:r>
                      <w:r w:rsidRPr="007C2E5C">
                        <w:rPr>
                          <w:rFonts w:asciiTheme="majorEastAsia" w:eastAsiaTheme="majorEastAsia" w:hAnsiTheme="majorEastAsia" w:hint="eastAsia"/>
                          <w:color w:val="000000" w:themeColor="text1"/>
                          <w:sz w:val="16"/>
                          <w:szCs w:val="16"/>
                        </w:rPr>
                        <w:t>億</w:t>
                      </w:r>
                      <w:r w:rsidRPr="007C2E5C">
                        <w:rPr>
                          <w:rFonts w:asciiTheme="majorEastAsia" w:eastAsiaTheme="majorEastAsia" w:hAnsiTheme="majorEastAsia"/>
                          <w:color w:val="000000" w:themeColor="text1"/>
                          <w:sz w:val="16"/>
                          <w:szCs w:val="16"/>
                        </w:rPr>
                        <w:t xml:space="preserve"> 5</w:t>
                      </w:r>
                      <w:r w:rsidR="0036070B">
                        <w:rPr>
                          <w:rFonts w:asciiTheme="majorEastAsia" w:eastAsiaTheme="majorEastAsia" w:hAnsiTheme="majorEastAsia" w:hint="eastAsia"/>
                          <w:color w:val="000000" w:themeColor="text1"/>
                          <w:sz w:val="16"/>
                          <w:szCs w:val="16"/>
                        </w:rPr>
                        <w:t>,</w:t>
                      </w:r>
                      <w:r w:rsidRPr="007C2E5C">
                        <w:rPr>
                          <w:rFonts w:asciiTheme="majorEastAsia" w:eastAsiaTheme="majorEastAsia" w:hAnsiTheme="majorEastAsia"/>
                          <w:color w:val="000000" w:themeColor="text1"/>
                          <w:sz w:val="16"/>
                          <w:szCs w:val="16"/>
                        </w:rPr>
                        <w:t xml:space="preserve">900 </w:t>
                      </w:r>
                      <w:r w:rsidRPr="007C2E5C">
                        <w:rPr>
                          <w:rFonts w:asciiTheme="majorEastAsia" w:eastAsiaTheme="majorEastAsia" w:hAnsiTheme="majorEastAsia" w:hint="eastAsia"/>
                          <w:color w:val="000000" w:themeColor="text1"/>
                          <w:sz w:val="16"/>
                          <w:szCs w:val="16"/>
                        </w:rPr>
                        <w:t>万トン）減少</w:t>
                      </w:r>
                      <w:r>
                        <w:rPr>
                          <w:rFonts w:asciiTheme="majorEastAsia" w:eastAsiaTheme="majorEastAsia" w:hAnsiTheme="majorEastAsia" w:hint="eastAsia"/>
                          <w:color w:val="000000" w:themeColor="text1"/>
                          <w:sz w:val="16"/>
                          <w:szCs w:val="16"/>
                        </w:rPr>
                        <w:t>している。</w:t>
                      </w:r>
                    </w:p>
                    <w:p w14:paraId="04167A50" w14:textId="77777777" w:rsidR="00283FFB" w:rsidRDefault="00283FFB" w:rsidP="00283FFB">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部門別では、エネルギー転換部門（発電所・製油所等）が最も多い。</w:t>
                      </w:r>
                    </w:p>
                    <w:p w14:paraId="6D5F14BE" w14:textId="77777777" w:rsidR="00283FFB" w:rsidRDefault="00283FFB" w:rsidP="00283FFB">
                      <w:pPr>
                        <w:spacing w:line="240" w:lineRule="exact"/>
                        <w:rPr>
                          <w:rFonts w:asciiTheme="majorEastAsia" w:eastAsiaTheme="majorEastAsia" w:hAnsiTheme="majorEastAsia"/>
                          <w:color w:val="548DD4" w:themeColor="text2" w:themeTint="99"/>
                          <w:sz w:val="16"/>
                          <w:szCs w:val="16"/>
                        </w:rPr>
                      </w:pPr>
                      <w:r w:rsidRPr="00A86139">
                        <w:rPr>
                          <w:rFonts w:asciiTheme="majorEastAsia" w:eastAsiaTheme="majorEastAsia" w:hAnsiTheme="majorEastAsia"/>
                          <w:color w:val="548DD4" w:themeColor="text2" w:themeTint="99"/>
                          <w:sz w:val="16"/>
                          <w:szCs w:val="16"/>
                        </w:rPr>
                        <w:t>https://www.env.go.jp/earth/ondanka/ghg-mrv/ondanka/ghg-mrv/emissions/material/honbun_sokuhou_2020.pdf</w:t>
                      </w:r>
                    </w:p>
                    <w:p w14:paraId="73ABBA60" w14:textId="77777777" w:rsidR="00283FFB" w:rsidRDefault="00283FFB" w:rsidP="00283FFB">
                      <w:pPr>
                        <w:spacing w:line="240" w:lineRule="exact"/>
                        <w:ind w:left="141" w:hangingChars="101" w:hanging="141"/>
                        <w:rPr>
                          <w:rFonts w:asciiTheme="majorEastAsia" w:eastAsiaTheme="majorEastAsia" w:hAnsiTheme="majorEastAsia"/>
                          <w:color w:val="000000" w:themeColor="text1"/>
                          <w:sz w:val="14"/>
                          <w:szCs w:val="14"/>
                        </w:rPr>
                      </w:pPr>
                      <w:r w:rsidRPr="007C2E5C">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各温室効果ガスの排出量に各ガスの地球温暖化係数</w:t>
                      </w:r>
                      <w:r w:rsidRPr="00C40EEF">
                        <w:rPr>
                          <w:rFonts w:asciiTheme="majorEastAsia" w:eastAsiaTheme="majorEastAsia" w:hAnsiTheme="majorEastAsia" w:hint="eastAsia"/>
                          <w:color w:val="000000" w:themeColor="text1"/>
                          <w:sz w:val="14"/>
                          <w:szCs w:val="14"/>
                          <w:vertAlign w:val="superscript"/>
                        </w:rPr>
                        <w:t>＊</w:t>
                      </w:r>
                      <w:r w:rsidRPr="00DC4461">
                        <w:rPr>
                          <w:rFonts w:asciiTheme="majorEastAsia" w:eastAsiaTheme="majorEastAsia" w:hAnsiTheme="majorEastAsia" w:hint="eastAsia"/>
                          <w:color w:val="000000" w:themeColor="text1"/>
                          <w:sz w:val="14"/>
                          <w:szCs w:val="14"/>
                        </w:rPr>
                        <w:t>を乗じ</w:t>
                      </w: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それらを合算した。</w:t>
                      </w:r>
                    </w:p>
                    <w:p w14:paraId="1E19F0BC" w14:textId="62CB43AD" w:rsidR="00283FFB" w:rsidRDefault="00283FFB" w:rsidP="00283FFB">
                      <w:pPr>
                        <w:spacing w:line="240" w:lineRule="exact"/>
                        <w:ind w:left="141" w:hangingChars="101" w:hanging="141"/>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各温室効果ガスの温室効果をもたらす程度を</w:t>
                      </w: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CO</w:t>
                      </w:r>
                      <w:r w:rsidRPr="0036070B">
                        <w:rPr>
                          <w:rFonts w:asciiTheme="majorEastAsia" w:eastAsiaTheme="majorEastAsia" w:hAnsiTheme="majorEastAsia" w:hint="eastAsia"/>
                          <w:color w:val="000000" w:themeColor="text1"/>
                          <w:sz w:val="14"/>
                          <w:szCs w:val="14"/>
                          <w:vertAlign w:val="subscript"/>
                        </w:rPr>
                        <w:t>2</w:t>
                      </w:r>
                      <w:r w:rsidRPr="00DC4461">
                        <w:rPr>
                          <w:rFonts w:asciiTheme="majorEastAsia" w:eastAsiaTheme="majorEastAsia" w:hAnsiTheme="majorEastAsia" w:hint="eastAsia"/>
                          <w:color w:val="000000" w:themeColor="text1"/>
                          <w:sz w:val="14"/>
                          <w:szCs w:val="14"/>
                        </w:rPr>
                        <w:t xml:space="preserve"> の温室効果をもたらす程度に対する比で示した係数。</w:t>
                      </w:r>
                    </w:p>
                    <w:p w14:paraId="2AF022DC" w14:textId="77777777" w:rsidR="0036070B" w:rsidRDefault="0036070B" w:rsidP="00283FFB">
                      <w:pPr>
                        <w:spacing w:line="240" w:lineRule="exact"/>
                        <w:ind w:left="141" w:hangingChars="101" w:hanging="141"/>
                        <w:rPr>
                          <w:rFonts w:asciiTheme="majorEastAsia" w:eastAsiaTheme="majorEastAsia" w:hAnsiTheme="majorEastAsia"/>
                          <w:color w:val="000000" w:themeColor="text1"/>
                          <w:sz w:val="14"/>
                          <w:szCs w:val="14"/>
                        </w:rPr>
                      </w:pPr>
                    </w:p>
                    <w:p w14:paraId="64351983" w14:textId="26CE83A2" w:rsidR="00283FFB" w:rsidRDefault="00283FFB" w:rsidP="00283FFB">
                      <w:pPr>
                        <w:spacing w:line="240" w:lineRule="exact"/>
                        <w:rPr>
                          <w:rFonts w:asciiTheme="majorEastAsia" w:eastAsiaTheme="majorEastAsia" w:hAnsiTheme="majorEastAsia"/>
                          <w:color w:val="000000" w:themeColor="text1"/>
                          <w:sz w:val="14"/>
                          <w:szCs w:val="14"/>
                        </w:rPr>
                      </w:pPr>
                      <w:r w:rsidRPr="00DC4461">
                        <w:rPr>
                          <w:rFonts w:asciiTheme="majorEastAsia" w:eastAsiaTheme="majorEastAsia" w:hAnsiTheme="majorEastAsia" w:hint="eastAsia"/>
                          <w:color w:val="000000" w:themeColor="text1"/>
                          <w:sz w:val="14"/>
                          <w:szCs w:val="14"/>
                        </w:rPr>
                        <w:t>国連気候変動枠組条約インベントリ報告ガイドラインに基づき</w:t>
                      </w:r>
                      <w:r>
                        <w:rPr>
                          <w:rFonts w:asciiTheme="majorEastAsia" w:eastAsiaTheme="majorEastAsia" w:hAnsiTheme="majorEastAsia" w:hint="eastAsia"/>
                          <w:color w:val="000000" w:themeColor="text1"/>
                          <w:sz w:val="14"/>
                          <w:szCs w:val="14"/>
                        </w:rPr>
                        <w:t>、</w:t>
                      </w:r>
                      <w:r w:rsidRPr="00DC4461">
                        <w:rPr>
                          <w:rFonts w:asciiTheme="majorEastAsia" w:eastAsiaTheme="majorEastAsia" w:hAnsiTheme="majorEastAsia" w:hint="eastAsia"/>
                          <w:color w:val="000000" w:themeColor="text1"/>
                          <w:sz w:val="14"/>
                          <w:szCs w:val="14"/>
                        </w:rPr>
                        <w:t>気候変動に関する政府間パネル（IPCC）第４次評価報告書（2007 年）に示された 100 年値を用いた。）</w:t>
                      </w:r>
                    </w:p>
                    <w:p w14:paraId="5B9CA0E9" w14:textId="22D5FA4A" w:rsidR="00283FFB" w:rsidRDefault="00283FFB" w:rsidP="00283FFB">
                      <w:pPr>
                        <w:spacing w:line="240" w:lineRule="exact"/>
                        <w:rPr>
                          <w:rFonts w:asciiTheme="majorEastAsia" w:eastAsiaTheme="majorEastAsia" w:hAnsiTheme="majorEastAsia"/>
                          <w:color w:val="000000" w:themeColor="text1"/>
                          <w:sz w:val="14"/>
                          <w:szCs w:val="14"/>
                        </w:rPr>
                      </w:pPr>
                    </w:p>
                    <w:p w14:paraId="05EFB517" w14:textId="5802DC6A" w:rsidR="00283FFB" w:rsidRDefault="00283FFB" w:rsidP="00283FFB">
                      <w:pPr>
                        <w:spacing w:line="240" w:lineRule="exact"/>
                        <w:rPr>
                          <w:rFonts w:asciiTheme="majorEastAsia" w:eastAsiaTheme="majorEastAsia" w:hAnsiTheme="majorEastAsia"/>
                          <w:color w:val="000000" w:themeColor="text1"/>
                          <w:sz w:val="14"/>
                          <w:szCs w:val="14"/>
                        </w:rPr>
                      </w:pPr>
                    </w:p>
                    <w:p w14:paraId="00CEBD08" w14:textId="77777777" w:rsidR="00283FFB" w:rsidRPr="007C2E5C" w:rsidRDefault="00283FFB" w:rsidP="00283FFB">
                      <w:pPr>
                        <w:spacing w:line="240" w:lineRule="exact"/>
                        <w:rPr>
                          <w:rFonts w:asciiTheme="majorEastAsia" w:eastAsiaTheme="majorEastAsia" w:hAnsiTheme="majorEastAsia"/>
                          <w:color w:val="000000" w:themeColor="text1"/>
                          <w:sz w:val="14"/>
                          <w:szCs w:val="14"/>
                        </w:rPr>
                      </w:pPr>
                    </w:p>
                    <w:p w14:paraId="4EF3A630"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743B4F4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25E7BAB"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DBB0D3D"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BF7A6E4"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56CA487A"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94B4D62"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48E47301"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7F1CD55C"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0322F20"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7046861C" w14:textId="7F7C9047" w:rsidR="00A37BED" w:rsidRDefault="00A37BED" w:rsidP="00A37BED">
                      <w:pPr>
                        <w:spacing w:line="240" w:lineRule="exact"/>
                        <w:rPr>
                          <w:noProof/>
                        </w:rPr>
                      </w:pPr>
                    </w:p>
                    <w:p w14:paraId="5C93D5C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E7E46E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D74056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70044AB" w14:textId="77777777" w:rsidR="00A37BED" w:rsidRDefault="00A37BED" w:rsidP="00A37BED">
                      <w:pPr>
                        <w:spacing w:line="240" w:lineRule="exact"/>
                        <w:rPr>
                          <w:noProof/>
                        </w:rPr>
                      </w:pPr>
                    </w:p>
                    <w:p w14:paraId="50571E73"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93802C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4D0A1A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42D6776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8B0A927"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6C56101C"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CB5054C"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079909A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5142BBB"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41DE532A"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09294EDF"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0C387F9"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8440F75"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2611D798"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15889EC4" w14:textId="77777777" w:rsidR="00A37BED" w:rsidRDefault="00A37BED" w:rsidP="00A37BED">
                      <w:pPr>
                        <w:spacing w:line="240" w:lineRule="exact"/>
                        <w:rPr>
                          <w:rFonts w:asciiTheme="majorEastAsia" w:eastAsiaTheme="majorEastAsia" w:hAnsiTheme="majorEastAsia"/>
                          <w:b/>
                          <w:bCs/>
                          <w:color w:val="000000" w:themeColor="text1"/>
                          <w:sz w:val="16"/>
                          <w:szCs w:val="16"/>
                        </w:rPr>
                      </w:pPr>
                    </w:p>
                    <w:p w14:paraId="353F6FB0" w14:textId="77777777" w:rsidR="00A37BED" w:rsidRPr="0026392E" w:rsidRDefault="00A37BED" w:rsidP="00A37BED">
                      <w:pPr>
                        <w:spacing w:line="240" w:lineRule="exact"/>
                        <w:rPr>
                          <w:rFonts w:asciiTheme="majorEastAsia" w:eastAsiaTheme="majorEastAsia" w:hAnsiTheme="majorEastAsia"/>
                          <w:b/>
                          <w:bCs/>
                          <w:color w:val="000000" w:themeColor="text1"/>
                          <w:sz w:val="16"/>
                          <w:szCs w:val="16"/>
                        </w:rPr>
                      </w:pPr>
                    </w:p>
                  </w:txbxContent>
                </v:textbox>
                <o:callout v:ext="edit" minusy="t"/>
              </v:shape>
            </w:pict>
          </mc:Fallback>
        </mc:AlternateContent>
      </w:r>
      <w:r w:rsidRPr="009D3BFA">
        <w:rPr>
          <w:rFonts w:asciiTheme="majorEastAsia" w:eastAsiaTheme="majorEastAsia" w:hAnsiTheme="majorEastAsia"/>
          <w:b/>
          <w:noProof/>
          <w:sz w:val="20"/>
          <w:szCs w:val="20"/>
        </w:rPr>
        <mc:AlternateContent>
          <mc:Choice Requires="wps">
            <w:drawing>
              <wp:anchor distT="0" distB="0" distL="114300" distR="114300" simplePos="0" relativeHeight="251647488" behindDoc="0" locked="0" layoutInCell="1" allowOverlap="1" wp14:anchorId="05C9D952" wp14:editId="018134B5">
                <wp:simplePos x="0" y="0"/>
                <wp:positionH relativeFrom="margin">
                  <wp:posOffset>19711</wp:posOffset>
                </wp:positionH>
                <wp:positionV relativeFrom="paragraph">
                  <wp:posOffset>72669</wp:posOffset>
                </wp:positionV>
                <wp:extent cx="2778741" cy="6714699"/>
                <wp:effectExtent l="19050" t="0" r="22225" b="10160"/>
                <wp:wrapNone/>
                <wp:docPr id="32" name="線吹き出し 2 (枠付き) 29"/>
                <wp:cNvGraphicFramePr/>
                <a:graphic xmlns:a="http://schemas.openxmlformats.org/drawingml/2006/main">
                  <a:graphicData uri="http://schemas.microsoft.com/office/word/2010/wordprocessingShape">
                    <wps:wsp>
                      <wps:cNvSpPr/>
                      <wps:spPr>
                        <a:xfrm>
                          <a:off x="0" y="0"/>
                          <a:ext cx="2778741" cy="6714699"/>
                        </a:xfrm>
                        <a:prstGeom prst="borderCallout2">
                          <a:avLst>
                            <a:gd name="adj1" fmla="val 19"/>
                            <a:gd name="adj2" fmla="val -105"/>
                            <a:gd name="adj3" fmla="val 1771"/>
                            <a:gd name="adj4" fmla="val 51"/>
                            <a:gd name="adj5" fmla="val 932"/>
                            <a:gd name="adj6" fmla="val -219"/>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DB1A5" w14:textId="353B6573" w:rsidR="009D3BFA" w:rsidRDefault="00283FFB" w:rsidP="009D3BFA">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⑤</w:t>
                            </w:r>
                            <w:r w:rsidR="009D3BFA">
                              <w:rPr>
                                <w:rFonts w:asciiTheme="majorEastAsia" w:eastAsiaTheme="majorEastAsia" w:hAnsiTheme="majorEastAsia" w:hint="eastAsia"/>
                                <w:b/>
                                <w:bCs/>
                                <w:color w:val="000000" w:themeColor="text1"/>
                                <w:sz w:val="16"/>
                                <w:szCs w:val="16"/>
                              </w:rPr>
                              <w:t>工業化(1750年頃</w:t>
                            </w:r>
                            <w:r w:rsidR="009D3BFA">
                              <w:rPr>
                                <w:rFonts w:asciiTheme="majorEastAsia" w:eastAsiaTheme="majorEastAsia" w:hAnsiTheme="majorEastAsia"/>
                                <w:b/>
                                <w:bCs/>
                                <w:color w:val="000000" w:themeColor="text1"/>
                                <w:sz w:val="16"/>
                                <w:szCs w:val="16"/>
                              </w:rPr>
                              <w:t>)</w:t>
                            </w:r>
                            <w:r w:rsidR="009D3BFA">
                              <w:rPr>
                                <w:rFonts w:asciiTheme="majorEastAsia" w:eastAsiaTheme="majorEastAsia" w:hAnsiTheme="majorEastAsia" w:hint="eastAsia"/>
                                <w:b/>
                                <w:bCs/>
                                <w:color w:val="000000" w:themeColor="text1"/>
                                <w:sz w:val="16"/>
                                <w:szCs w:val="16"/>
                              </w:rPr>
                              <w:t>に比べ</w:t>
                            </w:r>
                            <w:r w:rsidR="00F51478">
                              <w:rPr>
                                <w:rFonts w:asciiTheme="majorEastAsia" w:eastAsiaTheme="majorEastAsia" w:hAnsiTheme="majorEastAsia" w:hint="eastAsia"/>
                                <w:b/>
                                <w:bCs/>
                                <w:color w:val="000000" w:themeColor="text1"/>
                                <w:sz w:val="16"/>
                                <w:szCs w:val="16"/>
                              </w:rPr>
                              <w:t>、</w:t>
                            </w:r>
                            <w:r w:rsidR="009D3BFA">
                              <w:rPr>
                                <w:rFonts w:asciiTheme="majorEastAsia" w:eastAsiaTheme="majorEastAsia" w:hAnsiTheme="majorEastAsia" w:hint="eastAsia"/>
                                <w:b/>
                                <w:bCs/>
                                <w:color w:val="000000" w:themeColor="text1"/>
                                <w:sz w:val="16"/>
                                <w:szCs w:val="16"/>
                              </w:rPr>
                              <w:t>日本で起こっている影響</w:t>
                            </w:r>
                          </w:p>
                          <w:p w14:paraId="6AA4E0C7"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熱中症搬送者数や死亡者数が増加傾向</w:t>
                            </w:r>
                            <w:r>
                              <w:rPr>
                                <w:rFonts w:asciiTheme="majorEastAsia" w:eastAsiaTheme="majorEastAsia" w:hAnsiTheme="majorEastAsia" w:hint="eastAsia"/>
                                <w:color w:val="000000" w:themeColor="text1"/>
                                <w:sz w:val="16"/>
                                <w:szCs w:val="16"/>
                              </w:rPr>
                              <w:t>。</w:t>
                            </w:r>
                          </w:p>
                          <w:p w14:paraId="52502A54" w14:textId="77777777" w:rsidR="009D3BFA" w:rsidRPr="00D85853"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6874B1E7"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5FD9DF81" w14:textId="77777777" w:rsidR="009D3BFA" w:rsidRDefault="009D3BFA" w:rsidP="009D3BFA">
                            <w:pPr>
                              <w:spacing w:line="240" w:lineRule="exact"/>
                              <w:ind w:left="185" w:hangingChars="88" w:hanging="185"/>
                              <w:rPr>
                                <w:noProof/>
                              </w:rPr>
                            </w:pPr>
                          </w:p>
                          <w:p w14:paraId="446049FB" w14:textId="77777777" w:rsidR="009D3BFA" w:rsidRDefault="009D3BFA" w:rsidP="009D3BFA">
                            <w:pPr>
                              <w:spacing w:line="240" w:lineRule="exact"/>
                              <w:ind w:left="185" w:hangingChars="88" w:hanging="185"/>
                              <w:rPr>
                                <w:noProof/>
                              </w:rPr>
                            </w:pPr>
                          </w:p>
                          <w:p w14:paraId="3D02EE29" w14:textId="77777777" w:rsidR="009D3BFA" w:rsidRDefault="009D3BFA" w:rsidP="009D3BFA">
                            <w:pPr>
                              <w:spacing w:line="240" w:lineRule="exact"/>
                              <w:ind w:left="185" w:hangingChars="88" w:hanging="185"/>
                              <w:rPr>
                                <w:noProof/>
                              </w:rPr>
                            </w:pPr>
                          </w:p>
                          <w:p w14:paraId="34777BC7"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66D455CF"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7AECE234" w14:textId="23C0031D" w:rsidR="009D3BFA" w:rsidRDefault="009D3BFA" w:rsidP="009D3BFA">
                            <w:pPr>
                              <w:spacing w:line="240" w:lineRule="exact"/>
                              <w:ind w:leftChars="67" w:left="173" w:hangingChars="20" w:hanging="32"/>
                              <w:rPr>
                                <w:rFonts w:asciiTheme="majorEastAsia" w:eastAsiaTheme="majorEastAsia" w:hAnsiTheme="majorEastAsia"/>
                                <w:color w:val="000000" w:themeColor="text1"/>
                                <w:sz w:val="16"/>
                                <w:szCs w:val="16"/>
                              </w:rPr>
                            </w:pPr>
                          </w:p>
                          <w:p w14:paraId="18442FD4" w14:textId="77777777" w:rsidR="00427FD2" w:rsidRDefault="00427FD2" w:rsidP="009D3BFA">
                            <w:pPr>
                              <w:spacing w:line="240" w:lineRule="exact"/>
                              <w:ind w:leftChars="67" w:left="173" w:hangingChars="20" w:hanging="32"/>
                              <w:rPr>
                                <w:rFonts w:asciiTheme="majorEastAsia" w:eastAsiaTheme="majorEastAsia" w:hAnsiTheme="majorEastAsia"/>
                                <w:color w:val="000000" w:themeColor="text1"/>
                                <w:sz w:val="16"/>
                                <w:szCs w:val="16"/>
                              </w:rPr>
                            </w:pPr>
                          </w:p>
                          <w:p w14:paraId="03634DE6" w14:textId="7F537847" w:rsidR="009D3BFA" w:rsidRDefault="009D3BFA" w:rsidP="00427FD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雨の頻発</w:t>
                            </w:r>
                            <w:r w:rsidR="00F51478">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台風の強大化</w:t>
                            </w:r>
                            <w:r w:rsidR="00427FD2">
                              <w:rPr>
                                <w:rFonts w:asciiTheme="majorEastAsia" w:eastAsiaTheme="majorEastAsia" w:hAnsiTheme="majorEastAsia" w:hint="eastAsia"/>
                                <w:color w:val="000000" w:themeColor="text1"/>
                                <w:sz w:val="16"/>
                                <w:szCs w:val="16"/>
                              </w:rPr>
                              <w:t>、</w:t>
                            </w:r>
                            <w:r w:rsidRPr="00D85853">
                              <w:rPr>
                                <w:rFonts w:asciiTheme="majorEastAsia" w:eastAsiaTheme="majorEastAsia" w:hAnsiTheme="majorEastAsia" w:hint="eastAsia"/>
                                <w:color w:val="000000" w:themeColor="text1"/>
                                <w:sz w:val="16"/>
                                <w:szCs w:val="16"/>
                              </w:rPr>
                              <w:t>激しい雨の回数は増える一方で</w:t>
                            </w:r>
                            <w:r w:rsidR="00F51478">
                              <w:rPr>
                                <w:rFonts w:asciiTheme="majorEastAsia" w:eastAsiaTheme="majorEastAsia" w:hAnsiTheme="majorEastAsia" w:hint="eastAsia"/>
                                <w:color w:val="000000" w:themeColor="text1"/>
                                <w:sz w:val="16"/>
                                <w:szCs w:val="16"/>
                              </w:rPr>
                              <w:t>、</w:t>
                            </w:r>
                            <w:r w:rsidRPr="00D85853">
                              <w:rPr>
                                <w:rFonts w:asciiTheme="majorEastAsia" w:eastAsiaTheme="majorEastAsia" w:hAnsiTheme="majorEastAsia" w:hint="eastAsia"/>
                                <w:color w:val="000000" w:themeColor="text1"/>
                                <w:sz w:val="16"/>
                                <w:szCs w:val="16"/>
                              </w:rPr>
                              <w:t>年間の降水の日数が減少</w:t>
                            </w:r>
                          </w:p>
                          <w:p w14:paraId="13B02E99" w14:textId="403A33D4" w:rsidR="009D3BFA" w:rsidRDefault="009D3BFA" w:rsidP="009D3BFA">
                            <w:pPr>
                              <w:spacing w:line="240" w:lineRule="exact"/>
                              <w:rPr>
                                <w:noProof/>
                              </w:rPr>
                            </w:pPr>
                          </w:p>
                          <w:p w14:paraId="13E3258F" w14:textId="0AEB85A7" w:rsidR="00427FD2" w:rsidRDefault="00427FD2" w:rsidP="009D3BFA">
                            <w:pPr>
                              <w:spacing w:line="240" w:lineRule="exact"/>
                              <w:rPr>
                                <w:noProof/>
                              </w:rPr>
                            </w:pPr>
                          </w:p>
                          <w:p w14:paraId="0872FC89" w14:textId="77777777" w:rsidR="00427FD2" w:rsidRDefault="00427FD2" w:rsidP="009D3BFA">
                            <w:pPr>
                              <w:spacing w:line="240" w:lineRule="exact"/>
                              <w:rPr>
                                <w:noProof/>
                              </w:rPr>
                            </w:pPr>
                          </w:p>
                          <w:p w14:paraId="726B4D42" w14:textId="197FD012" w:rsidR="00427FD2" w:rsidRDefault="00427FD2" w:rsidP="009D3BFA">
                            <w:pPr>
                              <w:spacing w:line="240" w:lineRule="exact"/>
                              <w:rPr>
                                <w:noProof/>
                              </w:rPr>
                            </w:pPr>
                          </w:p>
                          <w:p w14:paraId="575DF604" w14:textId="77777777" w:rsidR="00427FD2" w:rsidRPr="00427FD2" w:rsidRDefault="00427FD2" w:rsidP="009D3BFA">
                            <w:pPr>
                              <w:spacing w:line="240" w:lineRule="exact"/>
                              <w:rPr>
                                <w:noProof/>
                              </w:rPr>
                            </w:pPr>
                          </w:p>
                          <w:p w14:paraId="68F86657" w14:textId="77777777" w:rsidR="009D3BFA" w:rsidRDefault="009D3BFA" w:rsidP="009D3BFA">
                            <w:pPr>
                              <w:spacing w:line="240" w:lineRule="exact"/>
                              <w:rPr>
                                <w:noProof/>
                              </w:rPr>
                            </w:pPr>
                          </w:p>
                          <w:p w14:paraId="1C7B11BE" w14:textId="77777777" w:rsidR="009D3BFA" w:rsidRDefault="009D3BFA" w:rsidP="009D3BFA">
                            <w:pPr>
                              <w:spacing w:line="240" w:lineRule="exact"/>
                              <w:rPr>
                                <w:noProof/>
                              </w:rPr>
                            </w:pPr>
                          </w:p>
                          <w:p w14:paraId="38645C59" w14:textId="77777777" w:rsidR="009D3BFA" w:rsidRDefault="009D3BFA" w:rsidP="009D3BFA">
                            <w:pPr>
                              <w:spacing w:line="240" w:lineRule="exact"/>
                              <w:rPr>
                                <w:noProof/>
                              </w:rPr>
                            </w:pPr>
                          </w:p>
                          <w:p w14:paraId="7D379041" w14:textId="01BA82BA" w:rsidR="009D3BFA" w:rsidRPr="00D85853" w:rsidRDefault="009D3BFA" w:rsidP="009D3BFA">
                            <w:pPr>
                              <w:spacing w:line="240" w:lineRule="exact"/>
                              <w:ind w:firstLineChars="67" w:firstLine="141"/>
                              <w:rPr>
                                <w:noProof/>
                              </w:rPr>
                            </w:pPr>
                          </w:p>
                          <w:p w14:paraId="17E2E2E2" w14:textId="117C606D" w:rsidR="009D3BFA" w:rsidRDefault="009D3BFA" w:rsidP="00427FD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・農業</w:t>
                            </w:r>
                            <w:r w:rsidR="00427FD2">
                              <w:rPr>
                                <w:rFonts w:asciiTheme="majorEastAsia" w:eastAsiaTheme="majorEastAsia" w:hAnsiTheme="majorEastAsia" w:hint="eastAsia"/>
                                <w:color w:val="000000" w:themeColor="text1"/>
                                <w:sz w:val="16"/>
                                <w:szCs w:val="16"/>
                              </w:rPr>
                              <w:t xml:space="preserve">　</w:t>
                            </w:r>
                            <w:r w:rsidRPr="0098006E">
                              <w:rPr>
                                <w:rFonts w:asciiTheme="majorEastAsia" w:eastAsiaTheme="majorEastAsia" w:hAnsiTheme="majorEastAsia" w:hint="eastAsia"/>
                                <w:color w:val="000000" w:themeColor="text1"/>
                                <w:sz w:val="16"/>
                                <w:szCs w:val="16"/>
                              </w:rPr>
                              <w:t>水稲：高温による品質の低下</w:t>
                            </w:r>
                          </w:p>
                          <w:p w14:paraId="7626B816" w14:textId="77777777" w:rsidR="009D3BFA" w:rsidRDefault="009D3BFA" w:rsidP="00427FD2">
                            <w:pPr>
                              <w:spacing w:line="240" w:lineRule="exact"/>
                              <w:ind w:left="141" w:firstLineChars="300" w:firstLine="480"/>
                              <w:rPr>
                                <w:rFonts w:asciiTheme="majorEastAsia" w:eastAsiaTheme="majorEastAsia" w:hAnsiTheme="majorEastAsia"/>
                                <w:color w:val="000000" w:themeColor="text1"/>
                                <w:sz w:val="16"/>
                                <w:szCs w:val="16"/>
                              </w:rPr>
                            </w:pPr>
                            <w:r w:rsidRPr="0098006E">
                              <w:rPr>
                                <w:rFonts w:asciiTheme="majorEastAsia" w:eastAsiaTheme="majorEastAsia" w:hAnsiTheme="majorEastAsia" w:hint="eastAsia"/>
                                <w:color w:val="000000" w:themeColor="text1"/>
                                <w:sz w:val="16"/>
                                <w:szCs w:val="16"/>
                              </w:rPr>
                              <w:t>果樹：りんごやぶどうの着色不良</w:t>
                            </w:r>
                          </w:p>
                          <w:p w14:paraId="467128D7" w14:textId="77777777" w:rsidR="009D3BFA" w:rsidRPr="0098006E" w:rsidRDefault="009D3BFA" w:rsidP="00427FD2">
                            <w:pPr>
                              <w:spacing w:line="240" w:lineRule="exact"/>
                              <w:ind w:left="141" w:firstLineChars="600" w:firstLine="960"/>
                              <w:rPr>
                                <w:rFonts w:asciiTheme="majorEastAsia" w:eastAsiaTheme="majorEastAsia" w:hAnsiTheme="majorEastAsia"/>
                                <w:color w:val="000000" w:themeColor="text1"/>
                                <w:sz w:val="16"/>
                                <w:szCs w:val="16"/>
                              </w:rPr>
                            </w:pPr>
                            <w:r w:rsidRPr="0098006E">
                              <w:rPr>
                                <w:rFonts w:asciiTheme="majorEastAsia" w:eastAsiaTheme="majorEastAsia" w:hAnsiTheme="majorEastAsia" w:hint="eastAsia"/>
                                <w:color w:val="000000" w:themeColor="text1"/>
                                <w:sz w:val="16"/>
                                <w:szCs w:val="16"/>
                              </w:rPr>
                              <w:t>うんしゅうみかんの浮皮や日焼け</w:t>
                            </w:r>
                          </w:p>
                          <w:p w14:paraId="7E389BE4"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・水産業</w:t>
                            </w:r>
                          </w:p>
                          <w:p w14:paraId="5CC16739" w14:textId="0B959C4E"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Pr="0098006E">
                              <w:rPr>
                                <w:rFonts w:asciiTheme="majorEastAsia" w:eastAsiaTheme="majorEastAsia" w:hAnsiTheme="majorEastAsia" w:hint="eastAsia"/>
                                <w:color w:val="000000" w:themeColor="text1"/>
                                <w:sz w:val="16"/>
                                <w:szCs w:val="16"/>
                              </w:rPr>
                              <w:t>日本海でブリ</w:t>
                            </w:r>
                            <w:r w:rsidR="00F51478">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サワラの漁獲量増加</w:t>
                            </w:r>
                          </w:p>
                          <w:p w14:paraId="02A1D70B" w14:textId="77777777" w:rsidR="009D3BFA" w:rsidRDefault="009D3BFA" w:rsidP="009D3BFA">
                            <w:pPr>
                              <w:spacing w:line="240" w:lineRule="exact"/>
                              <w:ind w:left="141"/>
                              <w:rPr>
                                <w:rFonts w:asciiTheme="majorEastAsia" w:eastAsiaTheme="majorEastAsia" w:hAnsiTheme="majorEastAsia"/>
                                <w:color w:val="000000" w:themeColor="text1"/>
                                <w:sz w:val="16"/>
                                <w:szCs w:val="16"/>
                              </w:rPr>
                            </w:pPr>
                            <w:r w:rsidRPr="0098006E">
                              <w:rPr>
                                <w:rFonts w:asciiTheme="majorEastAsia" w:eastAsiaTheme="majorEastAsia" w:hAnsiTheme="majorEastAsia" w:hint="eastAsia"/>
                                <w:color w:val="000000" w:themeColor="text1"/>
                                <w:sz w:val="16"/>
                                <w:szCs w:val="16"/>
                              </w:rPr>
                              <w:t>スルメイカ減少</w:t>
                            </w:r>
                          </w:p>
                          <w:p w14:paraId="15C3729A"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D85853">
                              <w:rPr>
                                <w:rFonts w:asciiTheme="majorEastAsia" w:eastAsiaTheme="majorEastAsia" w:hAnsiTheme="majorEastAsia" w:hint="eastAsia"/>
                                <w:color w:val="000000" w:themeColor="text1"/>
                                <w:sz w:val="16"/>
                                <w:szCs w:val="16"/>
                              </w:rPr>
                              <w:t>野生生物の分布の変化</w:t>
                            </w:r>
                          </w:p>
                          <w:p w14:paraId="06103ADE" w14:textId="77777777" w:rsidR="009D3BFA" w:rsidRDefault="009D3BFA" w:rsidP="009D3BFA">
                            <w:pPr>
                              <w:spacing w:line="240" w:lineRule="exact"/>
                              <w:ind w:left="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日本ライチョウの生息域減少</w:t>
                            </w:r>
                          </w:p>
                          <w:p w14:paraId="37AF149D" w14:textId="0B9BBE9F" w:rsidR="009D3BFA" w:rsidRDefault="009D3BFA" w:rsidP="009D3BFA">
                            <w:pPr>
                              <w:spacing w:line="240" w:lineRule="exact"/>
                              <w:ind w:left="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サンゴの白化現象</w:t>
                            </w:r>
                          </w:p>
                          <w:p w14:paraId="70EC9DCC" w14:textId="22FFB423"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46AE62DA" w14:textId="2B13319E"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1A634DDF" w14:textId="6EAF24D2"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50249110" w14:textId="25DDE78F"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4D091D22" w14:textId="71AF866D"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75C50512" w14:textId="22607EF3"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6AF2EA0B" w14:textId="0409A9ED"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01C89B61" w14:textId="07FD8726"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2436650C" w14:textId="55CF3638"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095FEE22" w14:textId="403F39CF"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5499A186" w14:textId="24D67E07"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53AD9F0B" w14:textId="77777777" w:rsidR="00283FFB" w:rsidRPr="00D85853" w:rsidRDefault="00283FFB" w:rsidP="00427FD2">
                            <w:pPr>
                              <w:spacing w:line="240" w:lineRule="exact"/>
                              <w:rPr>
                                <w:rFonts w:asciiTheme="majorEastAsia" w:eastAsia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D952" id="_x0000_s1031" type="#_x0000_t48" style="position:absolute;left:0;text-align:left;margin-left:1.55pt;margin-top:5.7pt;width:218.8pt;height:528.7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" adj="-47,201,11,383,-23,4" filled="f" strokecolor="#bfbfbf [2412]" strokeweight="2pt">
                <v:textbox>
                  <w:txbxContent>
                    <w:p w14:paraId="274DB1A5" w14:textId="353B6573" w:rsidR="009D3BFA" w:rsidRDefault="00283FFB" w:rsidP="009D3BFA">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⑤</w:t>
                      </w:r>
                      <w:r w:rsidR="009D3BFA">
                        <w:rPr>
                          <w:rFonts w:asciiTheme="majorEastAsia" w:eastAsiaTheme="majorEastAsia" w:hAnsiTheme="majorEastAsia" w:hint="eastAsia"/>
                          <w:b/>
                          <w:bCs/>
                          <w:color w:val="000000" w:themeColor="text1"/>
                          <w:sz w:val="16"/>
                          <w:szCs w:val="16"/>
                        </w:rPr>
                        <w:t>工業化(1750年頃</w:t>
                      </w:r>
                      <w:r w:rsidR="009D3BFA">
                        <w:rPr>
                          <w:rFonts w:asciiTheme="majorEastAsia" w:eastAsiaTheme="majorEastAsia" w:hAnsiTheme="majorEastAsia"/>
                          <w:b/>
                          <w:bCs/>
                          <w:color w:val="000000" w:themeColor="text1"/>
                          <w:sz w:val="16"/>
                          <w:szCs w:val="16"/>
                        </w:rPr>
                        <w:t>)</w:t>
                      </w:r>
                      <w:r w:rsidR="009D3BFA">
                        <w:rPr>
                          <w:rFonts w:asciiTheme="majorEastAsia" w:eastAsiaTheme="majorEastAsia" w:hAnsiTheme="majorEastAsia" w:hint="eastAsia"/>
                          <w:b/>
                          <w:bCs/>
                          <w:color w:val="000000" w:themeColor="text1"/>
                          <w:sz w:val="16"/>
                          <w:szCs w:val="16"/>
                        </w:rPr>
                        <w:t>に比べ</w:t>
                      </w:r>
                      <w:r w:rsidR="00F51478">
                        <w:rPr>
                          <w:rFonts w:asciiTheme="majorEastAsia" w:eastAsiaTheme="majorEastAsia" w:hAnsiTheme="majorEastAsia" w:hint="eastAsia"/>
                          <w:b/>
                          <w:bCs/>
                          <w:color w:val="000000" w:themeColor="text1"/>
                          <w:sz w:val="16"/>
                          <w:szCs w:val="16"/>
                        </w:rPr>
                        <w:t>、</w:t>
                      </w:r>
                      <w:r w:rsidR="009D3BFA">
                        <w:rPr>
                          <w:rFonts w:asciiTheme="majorEastAsia" w:eastAsiaTheme="majorEastAsia" w:hAnsiTheme="majorEastAsia" w:hint="eastAsia"/>
                          <w:b/>
                          <w:bCs/>
                          <w:color w:val="000000" w:themeColor="text1"/>
                          <w:sz w:val="16"/>
                          <w:szCs w:val="16"/>
                        </w:rPr>
                        <w:t>日本で起こっている影響</w:t>
                      </w:r>
                    </w:p>
                    <w:p w14:paraId="6AA4E0C7"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熱中症搬送者数や死亡者数が増加傾向</w:t>
                      </w:r>
                      <w:r>
                        <w:rPr>
                          <w:rFonts w:asciiTheme="majorEastAsia" w:eastAsiaTheme="majorEastAsia" w:hAnsiTheme="majorEastAsia" w:hint="eastAsia"/>
                          <w:color w:val="000000" w:themeColor="text1"/>
                          <w:sz w:val="16"/>
                          <w:szCs w:val="16"/>
                        </w:rPr>
                        <w:t>。</w:t>
                      </w:r>
                    </w:p>
                    <w:p w14:paraId="52502A54" w14:textId="77777777" w:rsidR="009D3BFA" w:rsidRPr="00D85853"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6874B1E7"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5FD9DF81" w14:textId="77777777" w:rsidR="009D3BFA" w:rsidRDefault="009D3BFA" w:rsidP="009D3BFA">
                      <w:pPr>
                        <w:spacing w:line="240" w:lineRule="exact"/>
                        <w:ind w:left="185" w:hangingChars="88" w:hanging="185"/>
                        <w:rPr>
                          <w:noProof/>
                        </w:rPr>
                      </w:pPr>
                    </w:p>
                    <w:p w14:paraId="446049FB" w14:textId="77777777" w:rsidR="009D3BFA" w:rsidRDefault="009D3BFA" w:rsidP="009D3BFA">
                      <w:pPr>
                        <w:spacing w:line="240" w:lineRule="exact"/>
                        <w:ind w:left="185" w:hangingChars="88" w:hanging="185"/>
                        <w:rPr>
                          <w:noProof/>
                        </w:rPr>
                      </w:pPr>
                    </w:p>
                    <w:p w14:paraId="3D02EE29" w14:textId="77777777" w:rsidR="009D3BFA" w:rsidRDefault="009D3BFA" w:rsidP="009D3BFA">
                      <w:pPr>
                        <w:spacing w:line="240" w:lineRule="exact"/>
                        <w:ind w:left="185" w:hangingChars="88" w:hanging="185"/>
                        <w:rPr>
                          <w:noProof/>
                        </w:rPr>
                      </w:pPr>
                    </w:p>
                    <w:p w14:paraId="34777BC7"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66D455CF"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p>
                    <w:p w14:paraId="7AECE234" w14:textId="23C0031D" w:rsidR="009D3BFA" w:rsidRDefault="009D3BFA" w:rsidP="009D3BFA">
                      <w:pPr>
                        <w:spacing w:line="240" w:lineRule="exact"/>
                        <w:ind w:leftChars="67" w:left="173" w:hangingChars="20" w:hanging="32"/>
                        <w:rPr>
                          <w:rFonts w:asciiTheme="majorEastAsia" w:eastAsiaTheme="majorEastAsia" w:hAnsiTheme="majorEastAsia"/>
                          <w:color w:val="000000" w:themeColor="text1"/>
                          <w:sz w:val="16"/>
                          <w:szCs w:val="16"/>
                        </w:rPr>
                      </w:pPr>
                    </w:p>
                    <w:p w14:paraId="18442FD4" w14:textId="77777777" w:rsidR="00427FD2" w:rsidRDefault="00427FD2" w:rsidP="009D3BFA">
                      <w:pPr>
                        <w:spacing w:line="240" w:lineRule="exact"/>
                        <w:ind w:leftChars="67" w:left="173" w:hangingChars="20" w:hanging="32"/>
                        <w:rPr>
                          <w:rFonts w:asciiTheme="majorEastAsia" w:eastAsiaTheme="majorEastAsia" w:hAnsiTheme="majorEastAsia"/>
                          <w:color w:val="000000" w:themeColor="text1"/>
                          <w:sz w:val="16"/>
                          <w:szCs w:val="16"/>
                        </w:rPr>
                      </w:pPr>
                    </w:p>
                    <w:p w14:paraId="03634DE6" w14:textId="7F537847" w:rsidR="009D3BFA" w:rsidRDefault="009D3BFA" w:rsidP="00427FD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雨の頻発</w:t>
                      </w:r>
                      <w:r w:rsidR="00F51478">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台風の強大化</w:t>
                      </w:r>
                      <w:r w:rsidR="00427FD2">
                        <w:rPr>
                          <w:rFonts w:asciiTheme="majorEastAsia" w:eastAsiaTheme="majorEastAsia" w:hAnsiTheme="majorEastAsia" w:hint="eastAsia"/>
                          <w:color w:val="000000" w:themeColor="text1"/>
                          <w:sz w:val="16"/>
                          <w:szCs w:val="16"/>
                        </w:rPr>
                        <w:t>、</w:t>
                      </w:r>
                      <w:r w:rsidRPr="00D85853">
                        <w:rPr>
                          <w:rFonts w:asciiTheme="majorEastAsia" w:eastAsiaTheme="majorEastAsia" w:hAnsiTheme="majorEastAsia" w:hint="eastAsia"/>
                          <w:color w:val="000000" w:themeColor="text1"/>
                          <w:sz w:val="16"/>
                          <w:szCs w:val="16"/>
                        </w:rPr>
                        <w:t>激しい雨の回数は増える一方で</w:t>
                      </w:r>
                      <w:r w:rsidR="00F51478">
                        <w:rPr>
                          <w:rFonts w:asciiTheme="majorEastAsia" w:eastAsiaTheme="majorEastAsia" w:hAnsiTheme="majorEastAsia" w:hint="eastAsia"/>
                          <w:color w:val="000000" w:themeColor="text1"/>
                          <w:sz w:val="16"/>
                          <w:szCs w:val="16"/>
                        </w:rPr>
                        <w:t>、</w:t>
                      </w:r>
                      <w:r w:rsidRPr="00D85853">
                        <w:rPr>
                          <w:rFonts w:asciiTheme="majorEastAsia" w:eastAsiaTheme="majorEastAsia" w:hAnsiTheme="majorEastAsia" w:hint="eastAsia"/>
                          <w:color w:val="000000" w:themeColor="text1"/>
                          <w:sz w:val="16"/>
                          <w:szCs w:val="16"/>
                        </w:rPr>
                        <w:t>年間の降水の日数が減少</w:t>
                      </w:r>
                    </w:p>
                    <w:p w14:paraId="13B02E99" w14:textId="403A33D4" w:rsidR="009D3BFA" w:rsidRDefault="009D3BFA" w:rsidP="009D3BFA">
                      <w:pPr>
                        <w:spacing w:line="240" w:lineRule="exact"/>
                        <w:rPr>
                          <w:noProof/>
                        </w:rPr>
                      </w:pPr>
                    </w:p>
                    <w:p w14:paraId="13E3258F" w14:textId="0AEB85A7" w:rsidR="00427FD2" w:rsidRDefault="00427FD2" w:rsidP="009D3BFA">
                      <w:pPr>
                        <w:spacing w:line="240" w:lineRule="exact"/>
                        <w:rPr>
                          <w:noProof/>
                        </w:rPr>
                      </w:pPr>
                    </w:p>
                    <w:p w14:paraId="0872FC89" w14:textId="77777777" w:rsidR="00427FD2" w:rsidRDefault="00427FD2" w:rsidP="009D3BFA">
                      <w:pPr>
                        <w:spacing w:line="240" w:lineRule="exact"/>
                        <w:rPr>
                          <w:noProof/>
                        </w:rPr>
                      </w:pPr>
                    </w:p>
                    <w:p w14:paraId="726B4D42" w14:textId="197FD012" w:rsidR="00427FD2" w:rsidRDefault="00427FD2" w:rsidP="009D3BFA">
                      <w:pPr>
                        <w:spacing w:line="240" w:lineRule="exact"/>
                        <w:rPr>
                          <w:noProof/>
                        </w:rPr>
                      </w:pPr>
                    </w:p>
                    <w:p w14:paraId="575DF604" w14:textId="77777777" w:rsidR="00427FD2" w:rsidRPr="00427FD2" w:rsidRDefault="00427FD2" w:rsidP="009D3BFA">
                      <w:pPr>
                        <w:spacing w:line="240" w:lineRule="exact"/>
                        <w:rPr>
                          <w:noProof/>
                        </w:rPr>
                      </w:pPr>
                    </w:p>
                    <w:p w14:paraId="68F86657" w14:textId="77777777" w:rsidR="009D3BFA" w:rsidRDefault="009D3BFA" w:rsidP="009D3BFA">
                      <w:pPr>
                        <w:spacing w:line="240" w:lineRule="exact"/>
                        <w:rPr>
                          <w:noProof/>
                        </w:rPr>
                      </w:pPr>
                    </w:p>
                    <w:p w14:paraId="1C7B11BE" w14:textId="77777777" w:rsidR="009D3BFA" w:rsidRDefault="009D3BFA" w:rsidP="009D3BFA">
                      <w:pPr>
                        <w:spacing w:line="240" w:lineRule="exact"/>
                        <w:rPr>
                          <w:noProof/>
                        </w:rPr>
                      </w:pPr>
                    </w:p>
                    <w:p w14:paraId="38645C59" w14:textId="77777777" w:rsidR="009D3BFA" w:rsidRDefault="009D3BFA" w:rsidP="009D3BFA">
                      <w:pPr>
                        <w:spacing w:line="240" w:lineRule="exact"/>
                        <w:rPr>
                          <w:noProof/>
                        </w:rPr>
                      </w:pPr>
                    </w:p>
                    <w:p w14:paraId="7D379041" w14:textId="01BA82BA" w:rsidR="009D3BFA" w:rsidRPr="00D85853" w:rsidRDefault="009D3BFA" w:rsidP="009D3BFA">
                      <w:pPr>
                        <w:spacing w:line="240" w:lineRule="exact"/>
                        <w:ind w:firstLineChars="67" w:firstLine="141"/>
                        <w:rPr>
                          <w:noProof/>
                        </w:rPr>
                      </w:pPr>
                    </w:p>
                    <w:p w14:paraId="17E2E2E2" w14:textId="117C606D" w:rsidR="009D3BFA" w:rsidRDefault="009D3BFA" w:rsidP="00427FD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・農業</w:t>
                      </w:r>
                      <w:r w:rsidR="00427FD2">
                        <w:rPr>
                          <w:rFonts w:asciiTheme="majorEastAsia" w:eastAsiaTheme="majorEastAsia" w:hAnsiTheme="majorEastAsia" w:hint="eastAsia"/>
                          <w:color w:val="000000" w:themeColor="text1"/>
                          <w:sz w:val="16"/>
                          <w:szCs w:val="16"/>
                        </w:rPr>
                        <w:t xml:space="preserve">　</w:t>
                      </w:r>
                      <w:r w:rsidRPr="0098006E">
                        <w:rPr>
                          <w:rFonts w:asciiTheme="majorEastAsia" w:eastAsiaTheme="majorEastAsia" w:hAnsiTheme="majorEastAsia" w:hint="eastAsia"/>
                          <w:color w:val="000000" w:themeColor="text1"/>
                          <w:sz w:val="16"/>
                          <w:szCs w:val="16"/>
                        </w:rPr>
                        <w:t>水稲：高温による品質の低下</w:t>
                      </w:r>
                    </w:p>
                    <w:p w14:paraId="7626B816" w14:textId="77777777" w:rsidR="009D3BFA" w:rsidRDefault="009D3BFA" w:rsidP="00427FD2">
                      <w:pPr>
                        <w:spacing w:line="240" w:lineRule="exact"/>
                        <w:ind w:left="141" w:firstLineChars="300" w:firstLine="480"/>
                        <w:rPr>
                          <w:rFonts w:asciiTheme="majorEastAsia" w:eastAsiaTheme="majorEastAsia" w:hAnsiTheme="majorEastAsia"/>
                          <w:color w:val="000000" w:themeColor="text1"/>
                          <w:sz w:val="16"/>
                          <w:szCs w:val="16"/>
                        </w:rPr>
                      </w:pPr>
                      <w:r w:rsidRPr="0098006E">
                        <w:rPr>
                          <w:rFonts w:asciiTheme="majorEastAsia" w:eastAsiaTheme="majorEastAsia" w:hAnsiTheme="majorEastAsia" w:hint="eastAsia"/>
                          <w:color w:val="000000" w:themeColor="text1"/>
                          <w:sz w:val="16"/>
                          <w:szCs w:val="16"/>
                        </w:rPr>
                        <w:t>果樹：りんごやぶどうの着色不良</w:t>
                      </w:r>
                    </w:p>
                    <w:p w14:paraId="467128D7" w14:textId="77777777" w:rsidR="009D3BFA" w:rsidRPr="0098006E" w:rsidRDefault="009D3BFA" w:rsidP="00427FD2">
                      <w:pPr>
                        <w:spacing w:line="240" w:lineRule="exact"/>
                        <w:ind w:left="141" w:firstLineChars="600" w:firstLine="960"/>
                        <w:rPr>
                          <w:rFonts w:asciiTheme="majorEastAsia" w:eastAsiaTheme="majorEastAsia" w:hAnsiTheme="majorEastAsia"/>
                          <w:color w:val="000000" w:themeColor="text1"/>
                          <w:sz w:val="16"/>
                          <w:szCs w:val="16"/>
                        </w:rPr>
                      </w:pPr>
                      <w:r w:rsidRPr="0098006E">
                        <w:rPr>
                          <w:rFonts w:asciiTheme="majorEastAsia" w:eastAsiaTheme="majorEastAsia" w:hAnsiTheme="majorEastAsia" w:hint="eastAsia"/>
                          <w:color w:val="000000" w:themeColor="text1"/>
                          <w:sz w:val="16"/>
                          <w:szCs w:val="16"/>
                        </w:rPr>
                        <w:t>うんしゅうみかんの浮皮や日焼け</w:t>
                      </w:r>
                    </w:p>
                    <w:p w14:paraId="7E389BE4"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・水産業</w:t>
                      </w:r>
                    </w:p>
                    <w:p w14:paraId="5CC16739" w14:textId="0B959C4E"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sidRPr="0098006E">
                        <w:rPr>
                          <w:rFonts w:asciiTheme="majorEastAsia" w:eastAsiaTheme="majorEastAsia" w:hAnsiTheme="majorEastAsia" w:hint="eastAsia"/>
                          <w:color w:val="000000" w:themeColor="text1"/>
                          <w:sz w:val="16"/>
                          <w:szCs w:val="16"/>
                        </w:rPr>
                        <w:t>日本海でブリ</w:t>
                      </w:r>
                      <w:r w:rsidR="00F51478">
                        <w:rPr>
                          <w:rFonts w:asciiTheme="majorEastAsia" w:eastAsiaTheme="majorEastAsia" w:hAnsiTheme="majorEastAsia" w:hint="eastAsia"/>
                          <w:color w:val="000000" w:themeColor="text1"/>
                          <w:sz w:val="16"/>
                          <w:szCs w:val="16"/>
                        </w:rPr>
                        <w:t>、</w:t>
                      </w:r>
                      <w:r w:rsidRPr="0098006E">
                        <w:rPr>
                          <w:rFonts w:asciiTheme="majorEastAsia" w:eastAsiaTheme="majorEastAsia" w:hAnsiTheme="majorEastAsia" w:hint="eastAsia"/>
                          <w:color w:val="000000" w:themeColor="text1"/>
                          <w:sz w:val="16"/>
                          <w:szCs w:val="16"/>
                        </w:rPr>
                        <w:t>サワラの漁獲量増加</w:t>
                      </w:r>
                    </w:p>
                    <w:p w14:paraId="02A1D70B" w14:textId="77777777" w:rsidR="009D3BFA" w:rsidRDefault="009D3BFA" w:rsidP="009D3BFA">
                      <w:pPr>
                        <w:spacing w:line="240" w:lineRule="exact"/>
                        <w:ind w:left="141"/>
                        <w:rPr>
                          <w:rFonts w:asciiTheme="majorEastAsia" w:eastAsiaTheme="majorEastAsia" w:hAnsiTheme="majorEastAsia"/>
                          <w:color w:val="000000" w:themeColor="text1"/>
                          <w:sz w:val="16"/>
                          <w:szCs w:val="16"/>
                        </w:rPr>
                      </w:pPr>
                      <w:r w:rsidRPr="0098006E">
                        <w:rPr>
                          <w:rFonts w:asciiTheme="majorEastAsia" w:eastAsiaTheme="majorEastAsia" w:hAnsiTheme="majorEastAsia" w:hint="eastAsia"/>
                          <w:color w:val="000000" w:themeColor="text1"/>
                          <w:sz w:val="16"/>
                          <w:szCs w:val="16"/>
                        </w:rPr>
                        <w:t>スルメイカ減少</w:t>
                      </w:r>
                    </w:p>
                    <w:p w14:paraId="15C3729A" w14:textId="77777777" w:rsidR="009D3BFA" w:rsidRDefault="009D3BFA" w:rsidP="009D3BFA">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D85853">
                        <w:rPr>
                          <w:rFonts w:asciiTheme="majorEastAsia" w:eastAsiaTheme="majorEastAsia" w:hAnsiTheme="majorEastAsia" w:hint="eastAsia"/>
                          <w:color w:val="000000" w:themeColor="text1"/>
                          <w:sz w:val="16"/>
                          <w:szCs w:val="16"/>
                        </w:rPr>
                        <w:t>野生生物の分布の変化</w:t>
                      </w:r>
                    </w:p>
                    <w:p w14:paraId="06103ADE" w14:textId="77777777" w:rsidR="009D3BFA" w:rsidRDefault="009D3BFA" w:rsidP="009D3BFA">
                      <w:pPr>
                        <w:spacing w:line="240" w:lineRule="exact"/>
                        <w:ind w:left="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日本ライチョウの生息域減少</w:t>
                      </w:r>
                    </w:p>
                    <w:p w14:paraId="37AF149D" w14:textId="0B9BBE9F" w:rsidR="009D3BFA" w:rsidRDefault="009D3BFA" w:rsidP="009D3BFA">
                      <w:pPr>
                        <w:spacing w:line="240" w:lineRule="exact"/>
                        <w:ind w:left="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サンゴの白化現象</w:t>
                      </w:r>
                    </w:p>
                    <w:p w14:paraId="70EC9DCC" w14:textId="22FFB423"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46AE62DA" w14:textId="2B13319E"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1A634DDF" w14:textId="6EAF24D2"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50249110" w14:textId="25DDE78F"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4D091D22" w14:textId="71AF866D"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75C50512" w14:textId="22607EF3"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6AF2EA0B" w14:textId="0409A9ED"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01C89B61" w14:textId="07FD8726"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2436650C" w14:textId="55CF3638"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095FEE22" w14:textId="403F39CF"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5499A186" w14:textId="24D67E07" w:rsidR="00283FFB" w:rsidRDefault="00283FFB" w:rsidP="009D3BFA">
                      <w:pPr>
                        <w:spacing w:line="240" w:lineRule="exact"/>
                        <w:ind w:left="141"/>
                        <w:rPr>
                          <w:rFonts w:asciiTheme="majorEastAsia" w:eastAsiaTheme="majorEastAsia" w:hAnsiTheme="majorEastAsia"/>
                          <w:color w:val="000000" w:themeColor="text1"/>
                          <w:sz w:val="16"/>
                          <w:szCs w:val="16"/>
                        </w:rPr>
                      </w:pPr>
                    </w:p>
                    <w:p w14:paraId="53AD9F0B" w14:textId="77777777" w:rsidR="00283FFB" w:rsidRPr="00D85853" w:rsidRDefault="00283FFB" w:rsidP="00427FD2">
                      <w:pPr>
                        <w:spacing w:line="240" w:lineRule="exact"/>
                        <w:rPr>
                          <w:rFonts w:asciiTheme="majorEastAsia" w:eastAsiaTheme="majorEastAsia" w:hAnsiTheme="majorEastAsia"/>
                          <w:color w:val="000000" w:themeColor="text1"/>
                          <w:sz w:val="16"/>
                          <w:szCs w:val="16"/>
                        </w:rPr>
                      </w:pPr>
                    </w:p>
                  </w:txbxContent>
                </v:textbox>
                <o:callout v:ext="edit" minusy="t"/>
                <w10:wrap anchorx="margin"/>
              </v:shape>
            </w:pict>
          </mc:Fallback>
        </mc:AlternateContent>
      </w:r>
    </w:p>
    <w:p w14:paraId="518993D7" w14:textId="5A672074" w:rsidR="00283FFB" w:rsidRDefault="004F5FDD" w:rsidP="001F107B">
      <w:pPr>
        <w:rPr>
          <w:rFonts w:asciiTheme="majorEastAsia" w:eastAsiaTheme="majorEastAsia" w:hAnsiTheme="majorEastAsia"/>
          <w:b/>
          <w:sz w:val="20"/>
          <w:szCs w:val="20"/>
        </w:rPr>
      </w:pPr>
      <w:r>
        <w:rPr>
          <w:rFonts w:asciiTheme="majorEastAsia" w:eastAsiaTheme="majorEastAsia" w:hAnsiTheme="majorEastAsia"/>
          <w:b/>
          <w:noProof/>
          <w:sz w:val="20"/>
          <w:szCs w:val="20"/>
        </w:rPr>
        <w:drawing>
          <wp:anchor distT="0" distB="0" distL="114300" distR="114300" simplePos="0" relativeHeight="251659776" behindDoc="0" locked="0" layoutInCell="1" allowOverlap="1" wp14:anchorId="5C035D37" wp14:editId="715C88C6">
            <wp:simplePos x="0" y="0"/>
            <wp:positionH relativeFrom="column">
              <wp:posOffset>307340</wp:posOffset>
            </wp:positionH>
            <wp:positionV relativeFrom="paragraph">
              <wp:posOffset>248434</wp:posOffset>
            </wp:positionV>
            <wp:extent cx="2187388" cy="1183490"/>
            <wp:effectExtent l="0" t="0" r="0" b="0"/>
            <wp:wrapNone/>
            <wp:docPr id="25" name="図 25" descr="グラフ, 棒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 棒グラフ, ヒストグラム&#10;&#10;自動的に生成された説明"/>
                    <pic:cNvPicPr/>
                  </pic:nvPicPr>
                  <pic:blipFill>
                    <a:blip r:embed="rId11"/>
                    <a:stretch>
                      <a:fillRect/>
                    </a:stretch>
                  </pic:blipFill>
                  <pic:spPr>
                    <a:xfrm>
                      <a:off x="0" y="0"/>
                      <a:ext cx="2187388" cy="1183490"/>
                    </a:xfrm>
                    <a:prstGeom prst="rect">
                      <a:avLst/>
                    </a:prstGeom>
                  </pic:spPr>
                </pic:pic>
              </a:graphicData>
            </a:graphic>
            <wp14:sizeRelH relativeFrom="page">
              <wp14:pctWidth>0</wp14:pctWidth>
            </wp14:sizeRelH>
            <wp14:sizeRelV relativeFrom="page">
              <wp14:pctHeight>0</wp14:pctHeight>
            </wp14:sizeRelV>
          </wp:anchor>
        </w:drawing>
      </w:r>
    </w:p>
    <w:p w14:paraId="70C6C059" w14:textId="73A696F0" w:rsidR="00283FFB" w:rsidRDefault="00283FFB" w:rsidP="001F107B">
      <w:pPr>
        <w:rPr>
          <w:rFonts w:asciiTheme="majorEastAsia" w:eastAsiaTheme="majorEastAsia" w:hAnsiTheme="majorEastAsia"/>
          <w:b/>
          <w:sz w:val="20"/>
          <w:szCs w:val="20"/>
        </w:rPr>
      </w:pPr>
    </w:p>
    <w:p w14:paraId="031B947B" w14:textId="5CE99CD0" w:rsidR="00283FFB" w:rsidRDefault="00B163CD" w:rsidP="001F107B">
      <w:pPr>
        <w:rPr>
          <w:rFonts w:asciiTheme="majorEastAsia" w:eastAsiaTheme="majorEastAsia" w:hAnsiTheme="majorEastAsia"/>
          <w:b/>
          <w:sz w:val="20"/>
          <w:szCs w:val="20"/>
        </w:rPr>
      </w:pPr>
      <w:r>
        <w:rPr>
          <w:rFonts w:asciiTheme="majorEastAsia" w:eastAsiaTheme="majorEastAsia" w:hAnsiTheme="majorEastAsia" w:hint="eastAsia"/>
          <w:b/>
          <w:noProof/>
          <w:sz w:val="20"/>
          <w:szCs w:val="20"/>
        </w:rPr>
        <w:drawing>
          <wp:anchor distT="0" distB="0" distL="114300" distR="114300" simplePos="0" relativeHeight="251672064" behindDoc="0" locked="0" layoutInCell="1" allowOverlap="1" wp14:anchorId="777D8983" wp14:editId="5CEEF197">
            <wp:simplePos x="0" y="0"/>
            <wp:positionH relativeFrom="column">
              <wp:posOffset>3121876</wp:posOffset>
            </wp:positionH>
            <wp:positionV relativeFrom="paragraph">
              <wp:posOffset>2313940</wp:posOffset>
            </wp:positionV>
            <wp:extent cx="2389505" cy="1691005"/>
            <wp:effectExtent l="0" t="0" r="0" b="444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9505" cy="1691005"/>
                    </a:xfrm>
                    <a:prstGeom prst="rect">
                      <a:avLst/>
                    </a:prstGeom>
                    <a:noFill/>
                    <a:ln>
                      <a:noFill/>
                    </a:ln>
                  </pic:spPr>
                </pic:pic>
              </a:graphicData>
            </a:graphic>
          </wp:anchor>
        </w:drawing>
      </w:r>
      <w:r>
        <w:rPr>
          <w:rFonts w:asciiTheme="majorEastAsia" w:eastAsiaTheme="majorEastAsia" w:hAnsiTheme="majorEastAsia" w:hint="eastAsia"/>
          <w:b/>
          <w:noProof/>
          <w:sz w:val="20"/>
          <w:szCs w:val="20"/>
        </w:rPr>
        <w:drawing>
          <wp:anchor distT="0" distB="0" distL="114300" distR="114300" simplePos="0" relativeHeight="251670016" behindDoc="0" locked="0" layoutInCell="1" allowOverlap="1" wp14:anchorId="32A1012B" wp14:editId="1AAD0310">
            <wp:simplePos x="0" y="0"/>
            <wp:positionH relativeFrom="column">
              <wp:posOffset>3010487</wp:posOffset>
            </wp:positionH>
            <wp:positionV relativeFrom="paragraph">
              <wp:posOffset>4272280</wp:posOffset>
            </wp:positionV>
            <wp:extent cx="2635155" cy="2484408"/>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155" cy="2484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FD2">
        <w:rPr>
          <w:rFonts w:asciiTheme="majorEastAsia" w:eastAsiaTheme="majorEastAsia" w:hAnsiTheme="majorEastAsia"/>
          <w:b/>
          <w:noProof/>
          <w:sz w:val="20"/>
          <w:szCs w:val="20"/>
        </w:rPr>
        <w:drawing>
          <wp:anchor distT="0" distB="0" distL="114300" distR="114300" simplePos="0" relativeHeight="251680768" behindDoc="0" locked="0" layoutInCell="1" allowOverlap="1" wp14:anchorId="38BFCC4E" wp14:editId="1BED23CB">
            <wp:simplePos x="0" y="0"/>
            <wp:positionH relativeFrom="column">
              <wp:posOffset>185308</wp:posOffset>
            </wp:positionH>
            <wp:positionV relativeFrom="paragraph">
              <wp:posOffset>4125035</wp:posOffset>
            </wp:positionV>
            <wp:extent cx="2423577" cy="1541929"/>
            <wp:effectExtent l="0" t="0" r="2540" b="0"/>
            <wp:wrapNone/>
            <wp:docPr id="30" name="図 3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 折れ線グラフ&#10;&#10;自動的に生成された説明"/>
                    <pic:cNvPicPr/>
                  </pic:nvPicPr>
                  <pic:blipFill>
                    <a:blip r:embed="rId14"/>
                    <a:stretch>
                      <a:fillRect/>
                    </a:stretch>
                  </pic:blipFill>
                  <pic:spPr>
                    <a:xfrm>
                      <a:off x="0" y="0"/>
                      <a:ext cx="2423577" cy="1541929"/>
                    </a:xfrm>
                    <a:prstGeom prst="rect">
                      <a:avLst/>
                    </a:prstGeom>
                  </pic:spPr>
                </pic:pic>
              </a:graphicData>
            </a:graphic>
            <wp14:sizeRelH relativeFrom="page">
              <wp14:pctWidth>0</wp14:pctWidth>
            </wp14:sizeRelH>
            <wp14:sizeRelV relativeFrom="page">
              <wp14:pctHeight>0</wp14:pctHeight>
            </wp14:sizeRelV>
          </wp:anchor>
        </w:drawing>
      </w:r>
      <w:r w:rsidR="00427FD2">
        <w:rPr>
          <w:rFonts w:asciiTheme="majorEastAsia" w:eastAsiaTheme="majorEastAsia" w:hAnsiTheme="majorEastAsia"/>
          <w:b/>
          <w:noProof/>
          <w:sz w:val="20"/>
          <w:szCs w:val="20"/>
        </w:rPr>
        <w:drawing>
          <wp:anchor distT="0" distB="0" distL="114300" distR="114300" simplePos="0" relativeHeight="251679744" behindDoc="0" locked="0" layoutInCell="1" allowOverlap="1" wp14:anchorId="7ABBA6B4" wp14:editId="6C172460">
            <wp:simplePos x="0" y="0"/>
            <wp:positionH relativeFrom="column">
              <wp:posOffset>386229</wp:posOffset>
            </wp:positionH>
            <wp:positionV relativeFrom="paragraph">
              <wp:posOffset>1355090</wp:posOffset>
            </wp:positionV>
            <wp:extent cx="2108685" cy="1305728"/>
            <wp:effectExtent l="0" t="0" r="0" b="2540"/>
            <wp:wrapNone/>
            <wp:docPr id="29" name="図 29"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 折れ線グラフ, ヒストグラム&#10;&#10;自動的に生成された説明"/>
                    <pic:cNvPicPr/>
                  </pic:nvPicPr>
                  <pic:blipFill>
                    <a:blip r:embed="rId15"/>
                    <a:stretch>
                      <a:fillRect/>
                    </a:stretch>
                  </pic:blipFill>
                  <pic:spPr>
                    <a:xfrm>
                      <a:off x="0" y="0"/>
                      <a:ext cx="2108685" cy="1305728"/>
                    </a:xfrm>
                    <a:prstGeom prst="rect">
                      <a:avLst/>
                    </a:prstGeom>
                  </pic:spPr>
                </pic:pic>
              </a:graphicData>
            </a:graphic>
            <wp14:sizeRelH relativeFrom="page">
              <wp14:pctWidth>0</wp14:pctWidth>
            </wp14:sizeRelH>
            <wp14:sizeRelV relativeFrom="page">
              <wp14:pctHeight>0</wp14:pctHeight>
            </wp14:sizeRelV>
          </wp:anchor>
        </w:drawing>
      </w:r>
      <w:r w:rsidR="00283FFB" w:rsidRPr="00317E82">
        <w:rPr>
          <w:rFonts w:asciiTheme="majorEastAsia" w:eastAsiaTheme="majorEastAsia" w:hAnsiTheme="majorEastAsia"/>
          <w:b/>
          <w:noProof/>
          <w:sz w:val="20"/>
          <w:szCs w:val="20"/>
        </w:rPr>
        <mc:AlternateContent>
          <mc:Choice Requires="wps">
            <w:drawing>
              <wp:anchor distT="0" distB="0" distL="114300" distR="114300" simplePos="0" relativeHeight="251646976" behindDoc="0" locked="0" layoutInCell="1" allowOverlap="1" wp14:anchorId="0192BD1F" wp14:editId="7B376733">
                <wp:simplePos x="0" y="0"/>
                <wp:positionH relativeFrom="margin">
                  <wp:posOffset>6198</wp:posOffset>
                </wp:positionH>
                <wp:positionV relativeFrom="paragraph">
                  <wp:posOffset>6048883</wp:posOffset>
                </wp:positionV>
                <wp:extent cx="2786380" cy="1213485"/>
                <wp:effectExtent l="0" t="0" r="33020" b="24765"/>
                <wp:wrapNone/>
                <wp:docPr id="16" name="吹き出し: 折線 16"/>
                <wp:cNvGraphicFramePr/>
                <a:graphic xmlns:a="http://schemas.openxmlformats.org/drawingml/2006/main">
                  <a:graphicData uri="http://schemas.microsoft.com/office/word/2010/wordprocessingShape">
                    <wps:wsp>
                      <wps:cNvSpPr/>
                      <wps:spPr>
                        <a:xfrm>
                          <a:off x="0" y="0"/>
                          <a:ext cx="2786380" cy="1213485"/>
                        </a:xfrm>
                        <a:prstGeom prst="borderCallout2">
                          <a:avLst>
                            <a:gd name="adj1" fmla="val 1464"/>
                            <a:gd name="adj2" fmla="val 100049"/>
                            <a:gd name="adj3" fmla="val 1361"/>
                            <a:gd name="adj4" fmla="val 100127"/>
                            <a:gd name="adj5" fmla="val 1781"/>
                            <a:gd name="adj6" fmla="val 100330"/>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99A75" w14:textId="6B9359EE" w:rsidR="00317E82" w:rsidRDefault="00283FFB" w:rsidP="00317E82">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⑥</w:t>
                            </w:r>
                            <w:r w:rsidR="00317E82">
                              <w:rPr>
                                <w:rFonts w:ascii="ＭＳ ゴシック" w:eastAsia="ＭＳ ゴシック" w:hAnsi="ＭＳ ゴシック" w:hint="eastAsia"/>
                                <w:b/>
                                <w:bCs/>
                                <w:color w:val="000000" w:themeColor="text1"/>
                                <w:sz w:val="16"/>
                                <w:szCs w:val="16"/>
                              </w:rPr>
                              <w:t>二酸化炭素</w:t>
                            </w:r>
                          </w:p>
                          <w:p w14:paraId="79874D4C" w14:textId="23B821C2" w:rsidR="00317E82" w:rsidRDefault="00317E82" w:rsidP="00317E82">
                            <w:pPr>
                              <w:spacing w:line="240" w:lineRule="exact"/>
                              <w:jc w:val="left"/>
                              <w:rPr>
                                <w:rFonts w:ascii="ＭＳ ゴシック" w:eastAsia="ＭＳ ゴシック" w:hAnsi="ＭＳ ゴシック"/>
                                <w:color w:val="000000" w:themeColor="text1"/>
                                <w:sz w:val="14"/>
                                <w:szCs w:val="14"/>
                              </w:rPr>
                            </w:pPr>
                            <w:r w:rsidRPr="0051134F">
                              <w:rPr>
                                <w:rFonts w:ascii="ＭＳ ゴシック" w:eastAsia="ＭＳ ゴシック" w:hAnsi="ＭＳ ゴシック" w:hint="eastAsia"/>
                                <w:color w:val="000000" w:themeColor="text1"/>
                                <w:sz w:val="16"/>
                                <w:szCs w:val="16"/>
                              </w:rPr>
                              <w:t>地球上では</w:t>
                            </w:r>
                            <w:r>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空気中に体積で約0.0</w:t>
                            </w:r>
                            <w:r>
                              <w:rPr>
                                <w:rFonts w:ascii="ＭＳ ゴシック" w:eastAsia="ＭＳ ゴシック" w:hAnsi="ＭＳ ゴシック"/>
                                <w:color w:val="000000" w:themeColor="text1"/>
                                <w:sz w:val="16"/>
                                <w:szCs w:val="16"/>
                              </w:rPr>
                              <w:t>4</w:t>
                            </w:r>
                            <w:r w:rsidRPr="0051134F">
                              <w:rPr>
                                <w:rFonts w:ascii="ＭＳ ゴシック" w:eastAsia="ＭＳ ゴシック" w:hAnsi="ＭＳ ゴシック" w:hint="eastAsia"/>
                                <w:color w:val="000000" w:themeColor="text1"/>
                                <w:sz w:val="16"/>
                                <w:szCs w:val="16"/>
                              </w:rPr>
                              <w:t>％含まれているほか</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鉱泉水</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天然ガスなどにも含まれ</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炭素を含む物質の燃焼</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火山の噴火などによって絶えず生成されている</w:t>
                            </w:r>
                            <w:r>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固体二酸化炭素はドライアイスとよばれ</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冷凍食品工業</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その他で寒剤として利用されている</w:t>
                            </w:r>
                            <w:r>
                              <w:rPr>
                                <w:rFonts w:ascii="ＭＳ ゴシック" w:eastAsia="ＭＳ ゴシック" w:hAnsi="ＭＳ ゴシック" w:hint="eastAsia"/>
                                <w:color w:val="000000" w:themeColor="text1"/>
                                <w:sz w:val="16"/>
                                <w:szCs w:val="16"/>
                              </w:rPr>
                              <w:t>。</w:t>
                            </w:r>
                          </w:p>
                          <w:p w14:paraId="56AD51CC" w14:textId="5C492FD7" w:rsidR="00317E82" w:rsidRPr="00C962AF" w:rsidRDefault="00317E82" w:rsidP="00317E82">
                            <w:pPr>
                              <w:spacing w:line="240" w:lineRule="exact"/>
                              <w:jc w:val="right"/>
                              <w:rPr>
                                <w:rFonts w:ascii="ＭＳ ゴシック" w:eastAsia="ＭＳ ゴシック" w:hAnsi="ＭＳ ゴシック"/>
                                <w:color w:val="000000" w:themeColor="text1"/>
                                <w:sz w:val="14"/>
                                <w:szCs w:val="14"/>
                              </w:rPr>
                            </w:pPr>
                            <w:bookmarkStart w:id="0" w:name="_Hlk97311915"/>
                            <w:bookmarkStart w:id="1" w:name="_Hlk97311916"/>
                            <w:r>
                              <w:rPr>
                                <w:rFonts w:ascii="ＭＳ ゴシック" w:eastAsia="ＭＳ ゴシック" w:hAnsi="ＭＳ ゴシック" w:hint="eastAsia"/>
                                <w:color w:val="000000" w:themeColor="text1"/>
                                <w:sz w:val="14"/>
                                <w:szCs w:val="14"/>
                              </w:rPr>
                              <w:t>化学辞典（第２版）</w:t>
                            </w:r>
                            <w:r w:rsidR="0036070B">
                              <w:rPr>
                                <w:rFonts w:ascii="ＭＳ ゴシック" w:eastAsia="ＭＳ ゴシック" w:hAnsi="ＭＳ ゴシック" w:hint="eastAsia"/>
                                <w:color w:val="000000" w:themeColor="text1"/>
                                <w:sz w:val="14"/>
                                <w:szCs w:val="14"/>
                              </w:rPr>
                              <w:t>森北出版</w:t>
                            </w:r>
                            <w:r>
                              <w:rPr>
                                <w:rFonts w:ascii="ＭＳ ゴシック" w:eastAsia="ＭＳ ゴシック" w:hAnsi="ＭＳ ゴシック" w:hint="eastAsia"/>
                                <w:color w:val="000000" w:themeColor="text1"/>
                                <w:sz w:val="14"/>
                                <w:szCs w:val="14"/>
                              </w:rPr>
                              <w:t>より</w:t>
                            </w:r>
                            <w:r w:rsidR="00B51B21">
                              <w:rPr>
                                <w:rFonts w:ascii="ＭＳ ゴシック" w:eastAsia="ＭＳ ゴシック" w:hAnsi="ＭＳ ゴシック" w:hint="eastAsia"/>
                                <w:color w:val="000000" w:themeColor="text1"/>
                                <w:sz w:val="14"/>
                                <w:szCs w:val="14"/>
                              </w:rPr>
                              <w:t xml:space="preserve"> </w:t>
                            </w:r>
                            <w:r>
                              <w:rPr>
                                <w:rFonts w:ascii="ＭＳ ゴシック" w:eastAsia="ＭＳ ゴシック" w:hAnsi="ＭＳ ゴシック" w:hint="eastAsia"/>
                                <w:color w:val="000000" w:themeColor="text1"/>
                                <w:sz w:val="14"/>
                                <w:szCs w:val="14"/>
                              </w:rPr>
                              <w:t>抜粋</w:t>
                            </w:r>
                            <w:bookmarkEnd w:id="0"/>
                            <w:bookmarkEnd w:id="1"/>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BD1F" id="吹き出し: 折線 16" o:spid="_x0000_s1032" type="#_x0000_t48" style="position:absolute;left:0;text-align:left;margin-left:.5pt;margin-top:476.3pt;width:219.4pt;height:95.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" adj="21671,385,21627,294,21611,316" filled="f" strokecolor="#bfbfbf [2412]" strokeweight="2pt">
                <v:textbox>
                  <w:txbxContent>
                    <w:p w14:paraId="25599A75" w14:textId="6B9359EE" w:rsidR="00317E82" w:rsidRDefault="00283FFB" w:rsidP="00317E82">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⑥</w:t>
                      </w:r>
                      <w:r w:rsidR="00317E82">
                        <w:rPr>
                          <w:rFonts w:ascii="ＭＳ ゴシック" w:eastAsia="ＭＳ ゴシック" w:hAnsi="ＭＳ ゴシック" w:hint="eastAsia"/>
                          <w:b/>
                          <w:bCs/>
                          <w:color w:val="000000" w:themeColor="text1"/>
                          <w:sz w:val="16"/>
                          <w:szCs w:val="16"/>
                        </w:rPr>
                        <w:t>二酸化炭素</w:t>
                      </w:r>
                    </w:p>
                    <w:p w14:paraId="79874D4C" w14:textId="23B821C2" w:rsidR="00317E82" w:rsidRDefault="00317E82" w:rsidP="00317E82">
                      <w:pPr>
                        <w:spacing w:line="240" w:lineRule="exact"/>
                        <w:jc w:val="left"/>
                        <w:rPr>
                          <w:rFonts w:ascii="ＭＳ ゴシック" w:eastAsia="ＭＳ ゴシック" w:hAnsi="ＭＳ ゴシック"/>
                          <w:color w:val="000000" w:themeColor="text1"/>
                          <w:sz w:val="14"/>
                          <w:szCs w:val="14"/>
                        </w:rPr>
                      </w:pPr>
                      <w:r w:rsidRPr="0051134F">
                        <w:rPr>
                          <w:rFonts w:ascii="ＭＳ ゴシック" w:eastAsia="ＭＳ ゴシック" w:hAnsi="ＭＳ ゴシック" w:hint="eastAsia"/>
                          <w:color w:val="000000" w:themeColor="text1"/>
                          <w:sz w:val="16"/>
                          <w:szCs w:val="16"/>
                        </w:rPr>
                        <w:t>地球上では</w:t>
                      </w:r>
                      <w:r>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空気中に体積で約0.0</w:t>
                      </w:r>
                      <w:r>
                        <w:rPr>
                          <w:rFonts w:ascii="ＭＳ ゴシック" w:eastAsia="ＭＳ ゴシック" w:hAnsi="ＭＳ ゴシック"/>
                          <w:color w:val="000000" w:themeColor="text1"/>
                          <w:sz w:val="16"/>
                          <w:szCs w:val="16"/>
                        </w:rPr>
                        <w:t>4</w:t>
                      </w:r>
                      <w:r w:rsidRPr="0051134F">
                        <w:rPr>
                          <w:rFonts w:ascii="ＭＳ ゴシック" w:eastAsia="ＭＳ ゴシック" w:hAnsi="ＭＳ ゴシック" w:hint="eastAsia"/>
                          <w:color w:val="000000" w:themeColor="text1"/>
                          <w:sz w:val="16"/>
                          <w:szCs w:val="16"/>
                        </w:rPr>
                        <w:t>％含まれているほか</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鉱泉水</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天然ガスなどにも含まれ</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炭素を含む物質の燃焼</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火山の噴火などによって絶えず生成されている</w:t>
                      </w:r>
                      <w:r>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固体二酸化炭素はドライアイスとよばれ</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冷凍食品工業</w:t>
                      </w:r>
                      <w:r w:rsidR="00F51478">
                        <w:rPr>
                          <w:rFonts w:ascii="ＭＳ ゴシック" w:eastAsia="ＭＳ ゴシック" w:hAnsi="ＭＳ ゴシック" w:hint="eastAsia"/>
                          <w:color w:val="000000" w:themeColor="text1"/>
                          <w:sz w:val="16"/>
                          <w:szCs w:val="16"/>
                        </w:rPr>
                        <w:t>、</w:t>
                      </w:r>
                      <w:r w:rsidRPr="0051134F">
                        <w:rPr>
                          <w:rFonts w:ascii="ＭＳ ゴシック" w:eastAsia="ＭＳ ゴシック" w:hAnsi="ＭＳ ゴシック" w:hint="eastAsia"/>
                          <w:color w:val="000000" w:themeColor="text1"/>
                          <w:sz w:val="16"/>
                          <w:szCs w:val="16"/>
                        </w:rPr>
                        <w:t>その他で寒剤として利用されている</w:t>
                      </w:r>
                      <w:r>
                        <w:rPr>
                          <w:rFonts w:ascii="ＭＳ ゴシック" w:eastAsia="ＭＳ ゴシック" w:hAnsi="ＭＳ ゴシック" w:hint="eastAsia"/>
                          <w:color w:val="000000" w:themeColor="text1"/>
                          <w:sz w:val="16"/>
                          <w:szCs w:val="16"/>
                        </w:rPr>
                        <w:t>。</w:t>
                      </w:r>
                    </w:p>
                    <w:p w14:paraId="56AD51CC" w14:textId="5C492FD7" w:rsidR="00317E82" w:rsidRPr="00C962AF" w:rsidRDefault="00317E82" w:rsidP="00317E82">
                      <w:pPr>
                        <w:spacing w:line="240" w:lineRule="exact"/>
                        <w:jc w:val="right"/>
                        <w:rPr>
                          <w:rFonts w:ascii="ＭＳ ゴシック" w:eastAsia="ＭＳ ゴシック" w:hAnsi="ＭＳ ゴシック"/>
                          <w:color w:val="000000" w:themeColor="text1"/>
                          <w:sz w:val="14"/>
                          <w:szCs w:val="14"/>
                        </w:rPr>
                      </w:pPr>
                      <w:bookmarkStart w:id="2" w:name="_Hlk97311915"/>
                      <w:bookmarkStart w:id="3" w:name="_Hlk97311916"/>
                      <w:r>
                        <w:rPr>
                          <w:rFonts w:ascii="ＭＳ ゴシック" w:eastAsia="ＭＳ ゴシック" w:hAnsi="ＭＳ ゴシック" w:hint="eastAsia"/>
                          <w:color w:val="000000" w:themeColor="text1"/>
                          <w:sz w:val="14"/>
                          <w:szCs w:val="14"/>
                        </w:rPr>
                        <w:t>化学辞典（第２版）</w:t>
                      </w:r>
                      <w:r w:rsidR="0036070B">
                        <w:rPr>
                          <w:rFonts w:ascii="ＭＳ ゴシック" w:eastAsia="ＭＳ ゴシック" w:hAnsi="ＭＳ ゴシック" w:hint="eastAsia"/>
                          <w:color w:val="000000" w:themeColor="text1"/>
                          <w:sz w:val="14"/>
                          <w:szCs w:val="14"/>
                        </w:rPr>
                        <w:t>森北出版</w:t>
                      </w:r>
                      <w:r>
                        <w:rPr>
                          <w:rFonts w:ascii="ＭＳ ゴシック" w:eastAsia="ＭＳ ゴシック" w:hAnsi="ＭＳ ゴシック" w:hint="eastAsia"/>
                          <w:color w:val="000000" w:themeColor="text1"/>
                          <w:sz w:val="14"/>
                          <w:szCs w:val="14"/>
                        </w:rPr>
                        <w:t>より</w:t>
                      </w:r>
                      <w:r w:rsidR="00B51B21">
                        <w:rPr>
                          <w:rFonts w:ascii="ＭＳ ゴシック" w:eastAsia="ＭＳ ゴシック" w:hAnsi="ＭＳ ゴシック" w:hint="eastAsia"/>
                          <w:color w:val="000000" w:themeColor="text1"/>
                          <w:sz w:val="14"/>
                          <w:szCs w:val="14"/>
                        </w:rPr>
                        <w:t xml:space="preserve"> </w:t>
                      </w:r>
                      <w:r>
                        <w:rPr>
                          <w:rFonts w:ascii="ＭＳ ゴシック" w:eastAsia="ＭＳ ゴシック" w:hAnsi="ＭＳ ゴシック" w:hint="eastAsia"/>
                          <w:color w:val="000000" w:themeColor="text1"/>
                          <w:sz w:val="14"/>
                          <w:szCs w:val="14"/>
                        </w:rPr>
                        <w:t>抜粋</w:t>
                      </w:r>
                      <w:bookmarkEnd w:id="2"/>
                      <w:bookmarkEnd w:id="3"/>
                    </w:p>
                  </w:txbxContent>
                </v:textbox>
                <o:callout v:ext="edit" minusx="t" minusy="t"/>
                <w10:wrap anchorx="margin"/>
              </v:shape>
            </w:pict>
          </mc:Fallback>
        </mc:AlternateContent>
      </w:r>
      <w:r w:rsidR="00283FFB">
        <w:rPr>
          <w:rFonts w:asciiTheme="majorEastAsia" w:eastAsiaTheme="majorEastAsia" w:hAnsiTheme="majorEastAsia"/>
          <w:b/>
          <w:sz w:val="20"/>
          <w:szCs w:val="20"/>
        </w:rPr>
        <w:br w:type="page"/>
      </w:r>
    </w:p>
    <w:p w14:paraId="28111CD8" w14:textId="78E20218" w:rsidR="00283FFB" w:rsidRPr="007E7E9B" w:rsidRDefault="00283FFB" w:rsidP="001F107B">
      <w:pPr>
        <w:rPr>
          <w:rFonts w:asciiTheme="majorEastAsia" w:eastAsiaTheme="majorEastAsia" w:hAnsiTheme="majorEastAsia"/>
          <w:b/>
          <w:sz w:val="20"/>
          <w:szCs w:val="20"/>
        </w:rPr>
      </w:pPr>
      <w:r w:rsidRPr="00283FFB">
        <w:rPr>
          <w:rFonts w:asciiTheme="majorEastAsia" w:eastAsiaTheme="majorEastAsia" w:hAnsiTheme="majorEastAsia" w:hint="eastAsia"/>
          <w:b/>
          <w:sz w:val="20"/>
          <w:szCs w:val="20"/>
        </w:rPr>
        <w:lastRenderedPageBreak/>
        <w:t>脱炭素社会に向けた授業プラン　資料</w:t>
      </w:r>
      <w:r>
        <w:rPr>
          <w:rFonts w:asciiTheme="majorEastAsia" w:eastAsiaTheme="majorEastAsia" w:hAnsiTheme="majorEastAsia" w:hint="eastAsia"/>
          <w:b/>
          <w:sz w:val="20"/>
          <w:szCs w:val="20"/>
        </w:rPr>
        <w:t xml:space="preserve">　＜カーボンニュートラル＞</w:t>
      </w:r>
    </w:p>
    <w:p w14:paraId="37AA0EB4" w14:textId="20445B4F" w:rsidR="00283FFB" w:rsidRDefault="00A80DF7" w:rsidP="001F107B">
      <w:pPr>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1649536" behindDoc="0" locked="0" layoutInCell="1" allowOverlap="1" wp14:anchorId="0985CE10" wp14:editId="4A203BD6">
                <wp:simplePos x="0" y="0"/>
                <wp:positionH relativeFrom="column">
                  <wp:posOffset>2834640</wp:posOffset>
                </wp:positionH>
                <wp:positionV relativeFrom="paragraph">
                  <wp:posOffset>82931</wp:posOffset>
                </wp:positionV>
                <wp:extent cx="2750185" cy="7173976"/>
                <wp:effectExtent l="0" t="19050" r="12065" b="27305"/>
                <wp:wrapNone/>
                <wp:docPr id="13" name="吹き出し: 折線 13"/>
                <wp:cNvGraphicFramePr/>
                <a:graphic xmlns:a="http://schemas.openxmlformats.org/drawingml/2006/main">
                  <a:graphicData uri="http://schemas.microsoft.com/office/word/2010/wordprocessingShape">
                    <wps:wsp>
                      <wps:cNvSpPr/>
                      <wps:spPr>
                        <a:xfrm>
                          <a:off x="0" y="0"/>
                          <a:ext cx="2750185" cy="7173976"/>
                        </a:xfrm>
                        <a:prstGeom prst="borderCallout2">
                          <a:avLst>
                            <a:gd name="adj1" fmla="val 98"/>
                            <a:gd name="adj2" fmla="val 337"/>
                            <a:gd name="adj3" fmla="val -255"/>
                            <a:gd name="adj4" fmla="val 303"/>
                            <a:gd name="adj5" fmla="val -98"/>
                            <a:gd name="adj6" fmla="val -31"/>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7DC3F" w14:textId="5D4422F1" w:rsidR="00317E82" w:rsidRDefault="00EE52AB"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⑩</w:t>
                            </w:r>
                            <w:r w:rsidR="00317E82">
                              <w:rPr>
                                <w:rFonts w:asciiTheme="majorEastAsia" w:eastAsiaTheme="majorEastAsia" w:hAnsiTheme="majorEastAsia" w:hint="eastAsia"/>
                                <w:b/>
                                <w:bCs/>
                                <w:color w:val="000000" w:themeColor="text1"/>
                                <w:sz w:val="16"/>
                                <w:szCs w:val="16"/>
                              </w:rPr>
                              <w:t>ゼロカーボンアクション</w:t>
                            </w:r>
                          </w:p>
                          <w:p w14:paraId="57D91944" w14:textId="01BBCC52" w:rsidR="00317E82" w:rsidRPr="00A80DF7"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環境省のホームページ「</w:t>
                            </w:r>
                            <w:hyperlink r:id="rId16" w:history="1">
                              <w:r w:rsidRPr="00EE52AB">
                                <w:rPr>
                                  <w:rStyle w:val="af0"/>
                                  <w:rFonts w:asciiTheme="majorEastAsia" w:eastAsiaTheme="majorEastAsia" w:hAnsiTheme="majorEastAsia" w:hint="eastAsia"/>
                                  <w:sz w:val="16"/>
                                  <w:szCs w:val="16"/>
                                </w:rPr>
                                <w:t>C</w:t>
                              </w:r>
                              <w:r w:rsidRPr="00EE52AB">
                                <w:rPr>
                                  <w:rStyle w:val="af0"/>
                                  <w:rFonts w:asciiTheme="majorEastAsia" w:eastAsiaTheme="majorEastAsia" w:hAnsiTheme="majorEastAsia"/>
                                  <w:sz w:val="16"/>
                                  <w:szCs w:val="16"/>
                                </w:rPr>
                                <w:t>OOL CHOICE</w:t>
                              </w:r>
                            </w:hyperlink>
                            <w:r>
                              <w:rPr>
                                <w:rFonts w:asciiTheme="majorEastAsia" w:eastAsiaTheme="majorEastAsia" w:hAnsiTheme="majorEastAsia"/>
                                <w:color w:val="000000" w:themeColor="text1"/>
                                <w:sz w:val="16"/>
                                <w:szCs w:val="16"/>
                              </w:rPr>
                              <w:t>」</w:t>
                            </w:r>
                            <w:r>
                              <w:rPr>
                                <w:rFonts w:asciiTheme="majorEastAsia" w:eastAsiaTheme="majorEastAsia" w:hAnsiTheme="majorEastAsia" w:hint="eastAsia"/>
                                <w:color w:val="000000" w:themeColor="text1"/>
                                <w:sz w:val="16"/>
                                <w:szCs w:val="16"/>
                              </w:rPr>
                              <w:t>では、『</w:t>
                            </w:r>
                            <w:r w:rsidRPr="002C27F6">
                              <w:rPr>
                                <w:rFonts w:asciiTheme="majorEastAsia" w:eastAsiaTheme="majorEastAsia" w:hAnsiTheme="majorEastAsia" w:hint="eastAsia"/>
                                <w:color w:val="000000" w:themeColor="text1"/>
                                <w:sz w:val="16"/>
                                <w:szCs w:val="16"/>
                              </w:rPr>
                              <w:t>ゼロカーボンアクション30</w:t>
                            </w:r>
                            <w:r>
                              <w:rPr>
                                <w:rFonts w:asciiTheme="majorEastAsia" w:eastAsiaTheme="majorEastAsia" w:hAnsiTheme="majorEastAsia" w:hint="eastAsia"/>
                                <w:color w:val="000000" w:themeColor="text1"/>
                                <w:sz w:val="16"/>
                                <w:szCs w:val="16"/>
                              </w:rPr>
                              <w:t>』という</w:t>
                            </w:r>
                            <w:r w:rsidRPr="002C27F6">
                              <w:rPr>
                                <w:rFonts w:asciiTheme="majorEastAsia" w:eastAsiaTheme="majorEastAsia" w:hAnsiTheme="majorEastAsia" w:hint="eastAsia"/>
                                <w:color w:val="000000" w:themeColor="text1"/>
                                <w:sz w:val="16"/>
                                <w:szCs w:val="16"/>
                              </w:rPr>
                              <w:t>脱炭素社会の実現</w:t>
                            </w:r>
                            <w:r>
                              <w:rPr>
                                <w:rFonts w:asciiTheme="majorEastAsia" w:eastAsiaTheme="majorEastAsia" w:hAnsiTheme="majorEastAsia" w:hint="eastAsia"/>
                                <w:color w:val="000000" w:themeColor="text1"/>
                                <w:sz w:val="16"/>
                                <w:szCs w:val="16"/>
                              </w:rPr>
                              <w:t>に向けた行動例が示されている。</w:t>
                            </w:r>
                          </w:p>
                          <w:p w14:paraId="63D636A7" w14:textId="77777777" w:rsidR="00EE52AB" w:rsidRDefault="00EE52AB" w:rsidP="00317E82">
                            <w:pPr>
                              <w:spacing w:line="240" w:lineRule="exact"/>
                              <w:rPr>
                                <w:rFonts w:asciiTheme="majorEastAsia" w:eastAsiaTheme="majorEastAsia" w:hAnsiTheme="majorEastAsia"/>
                                <w:color w:val="000000" w:themeColor="text1"/>
                                <w:sz w:val="16"/>
                                <w:szCs w:val="16"/>
                              </w:rPr>
                            </w:pPr>
                          </w:p>
                          <w:p w14:paraId="3EAB3652"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&lt;エネルギーを節約・転換しよう＞</w:t>
                            </w:r>
                          </w:p>
                          <w:p w14:paraId="494FC1DA" w14:textId="77777777" w:rsidR="00317E82" w:rsidRPr="002C27F6"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再エネ電気への切り替え</w:t>
                            </w:r>
                          </w:p>
                          <w:p w14:paraId="13CCAEC6"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 xml:space="preserve">2 </w:t>
                            </w:r>
                            <w:r w:rsidRPr="002C27F6">
                              <w:rPr>
                                <w:rFonts w:asciiTheme="majorEastAsia" w:eastAsiaTheme="majorEastAsia" w:hAnsiTheme="majorEastAsia" w:hint="eastAsia"/>
                                <w:color w:val="000000" w:themeColor="text1"/>
                                <w:sz w:val="16"/>
                                <w:szCs w:val="16"/>
                              </w:rPr>
                              <w:t>クールビズ・ウォームビズ</w:t>
                            </w:r>
                          </w:p>
                          <w:p w14:paraId="2E59AEF5"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3</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節 電</w:t>
                            </w:r>
                          </w:p>
                          <w:p w14:paraId="4199BC5A"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4</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節 水</w:t>
                            </w:r>
                          </w:p>
                          <w:p w14:paraId="41DBB03F"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5</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省エネ家電の導入</w:t>
                            </w:r>
                          </w:p>
                          <w:p w14:paraId="24053BC7"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6</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宅配サービスをできるだけ一回で受け取ろう</w:t>
                            </w:r>
                          </w:p>
                          <w:p w14:paraId="77D3016E"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7</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消費エネルギーの見える化</w:t>
                            </w:r>
                          </w:p>
                          <w:p w14:paraId="74EAC561"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＜太陽光パネル付き・省エネ住宅に住もう＞</w:t>
                            </w:r>
                          </w:p>
                          <w:p w14:paraId="6DA31425"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 xml:space="preserve">8 </w:t>
                            </w:r>
                            <w:r w:rsidRPr="00B27813">
                              <w:rPr>
                                <w:rFonts w:asciiTheme="majorEastAsia" w:eastAsiaTheme="majorEastAsia" w:hAnsiTheme="majorEastAsia" w:hint="eastAsia"/>
                                <w:color w:val="000000" w:themeColor="text1"/>
                                <w:sz w:val="16"/>
                                <w:szCs w:val="16"/>
                              </w:rPr>
                              <w:t>太陽光パネルの設置</w:t>
                            </w:r>
                          </w:p>
                          <w:p w14:paraId="2448BDAA"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 xml:space="preserve">9 </w:t>
                            </w:r>
                            <w:r w:rsidRPr="00B27813">
                              <w:rPr>
                                <w:rFonts w:asciiTheme="majorEastAsia" w:eastAsiaTheme="majorEastAsia" w:hAnsiTheme="majorEastAsia" w:hint="eastAsia"/>
                                <w:color w:val="000000" w:themeColor="text1"/>
                                <w:sz w:val="16"/>
                                <w:szCs w:val="16"/>
                              </w:rPr>
                              <w:t>ZEH（ゼッチ）</w:t>
                            </w:r>
                          </w:p>
                          <w:p w14:paraId="15A0DDBB"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0 </w:t>
                            </w:r>
                            <w:r w:rsidRPr="00B27813">
                              <w:rPr>
                                <w:rFonts w:asciiTheme="majorEastAsia" w:eastAsiaTheme="majorEastAsia" w:hAnsiTheme="majorEastAsia" w:hint="eastAsia"/>
                                <w:color w:val="000000" w:themeColor="text1"/>
                                <w:sz w:val="16"/>
                                <w:szCs w:val="16"/>
                              </w:rPr>
                              <w:t>省エネリフォーム 窓や壁等の断熱リフォーム</w:t>
                            </w:r>
                          </w:p>
                          <w:p w14:paraId="57670089"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1 </w:t>
                            </w:r>
                            <w:r w:rsidRPr="00B27813">
                              <w:rPr>
                                <w:rFonts w:asciiTheme="majorEastAsia" w:eastAsiaTheme="majorEastAsia" w:hAnsiTheme="majorEastAsia" w:hint="eastAsia"/>
                                <w:color w:val="000000" w:themeColor="text1"/>
                                <w:sz w:val="16"/>
                                <w:szCs w:val="16"/>
                              </w:rPr>
                              <w:t>蓄電地（EV・車載の蓄電池）・蓄エネ給湯機の</w:t>
                            </w:r>
                          </w:p>
                          <w:p w14:paraId="258C6B0D" w14:textId="77777777" w:rsidR="00317E82" w:rsidRPr="00B27813" w:rsidRDefault="00317E82" w:rsidP="00317E82">
                            <w:pPr>
                              <w:spacing w:line="240" w:lineRule="exact"/>
                              <w:ind w:firstLineChars="100" w:firstLine="160"/>
                              <w:rPr>
                                <w:rFonts w:asciiTheme="majorEastAsia" w:eastAsiaTheme="majorEastAsia" w:hAnsiTheme="majorEastAsia"/>
                                <w:color w:val="000000" w:themeColor="text1"/>
                                <w:sz w:val="16"/>
                                <w:szCs w:val="16"/>
                              </w:rPr>
                            </w:pPr>
                            <w:r w:rsidRPr="00B27813">
                              <w:rPr>
                                <w:rFonts w:asciiTheme="majorEastAsia" w:eastAsiaTheme="majorEastAsia" w:hAnsiTheme="majorEastAsia" w:hint="eastAsia"/>
                                <w:color w:val="000000" w:themeColor="text1"/>
                                <w:sz w:val="16"/>
                                <w:szCs w:val="16"/>
                              </w:rPr>
                              <w:t>導入・設置</w:t>
                            </w:r>
                          </w:p>
                          <w:p w14:paraId="16F39F0D"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2 </w:t>
                            </w:r>
                            <w:r w:rsidRPr="00B27813">
                              <w:rPr>
                                <w:rFonts w:asciiTheme="majorEastAsia" w:eastAsiaTheme="majorEastAsia" w:hAnsiTheme="majorEastAsia" w:hint="eastAsia"/>
                                <w:color w:val="000000" w:themeColor="text1"/>
                                <w:sz w:val="16"/>
                                <w:szCs w:val="16"/>
                              </w:rPr>
                              <w:t>暮らしに木を取り入れる</w:t>
                            </w:r>
                          </w:p>
                          <w:p w14:paraId="1B297A96"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3 </w:t>
                            </w:r>
                            <w:r w:rsidRPr="00B27813">
                              <w:rPr>
                                <w:rFonts w:asciiTheme="majorEastAsia" w:eastAsiaTheme="majorEastAsia" w:hAnsiTheme="majorEastAsia" w:hint="eastAsia"/>
                                <w:color w:val="000000" w:themeColor="text1"/>
                                <w:sz w:val="16"/>
                                <w:szCs w:val="16"/>
                              </w:rPr>
                              <w:t>分譲も賃貸も省エネ物件を選択</w:t>
                            </w:r>
                          </w:p>
                          <w:p w14:paraId="21507D33"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4 </w:t>
                            </w:r>
                            <w:r w:rsidRPr="00B27813">
                              <w:rPr>
                                <w:rFonts w:asciiTheme="majorEastAsia" w:eastAsiaTheme="majorEastAsia" w:hAnsiTheme="majorEastAsia" w:hint="eastAsia"/>
                                <w:color w:val="000000" w:themeColor="text1"/>
                                <w:sz w:val="16"/>
                                <w:szCs w:val="16"/>
                              </w:rPr>
                              <w:t>働き方の工夫</w:t>
                            </w:r>
                          </w:p>
                          <w:p w14:paraId="27DFC38D"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＜C</w:t>
                            </w:r>
                            <w:r w:rsidRPr="001B0271">
                              <w:rPr>
                                <w:rFonts w:asciiTheme="majorEastAsia" w:eastAsiaTheme="majorEastAsia" w:hAnsiTheme="majorEastAsia"/>
                                <w:b/>
                                <w:bCs/>
                                <w:color w:val="000000" w:themeColor="text1"/>
                                <w:sz w:val="16"/>
                                <w:szCs w:val="16"/>
                              </w:rPr>
                              <w:t>O</w:t>
                            </w:r>
                            <w:r w:rsidRPr="00CB2847">
                              <w:rPr>
                                <w:rFonts w:asciiTheme="majorEastAsia" w:eastAsiaTheme="majorEastAsia" w:hAnsiTheme="majorEastAsia" w:hint="eastAsia"/>
                                <w:b/>
                                <w:bCs/>
                                <w:color w:val="000000" w:themeColor="text1"/>
                                <w:sz w:val="16"/>
                                <w:szCs w:val="16"/>
                                <w:vertAlign w:val="subscript"/>
                              </w:rPr>
                              <w:t>2</w:t>
                            </w:r>
                            <w:r w:rsidRPr="001B0271">
                              <w:rPr>
                                <w:rFonts w:asciiTheme="majorEastAsia" w:eastAsiaTheme="majorEastAsia" w:hAnsiTheme="majorEastAsia" w:hint="eastAsia"/>
                                <w:b/>
                                <w:bCs/>
                                <w:color w:val="000000" w:themeColor="text1"/>
                                <w:sz w:val="16"/>
                                <w:szCs w:val="16"/>
                              </w:rPr>
                              <w:t>の少ない交通手段を選ぼう＞</w:t>
                            </w:r>
                          </w:p>
                          <w:p w14:paraId="4E5DD0A3"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5 </w:t>
                            </w:r>
                            <w:r w:rsidRPr="002C27F6">
                              <w:rPr>
                                <w:rFonts w:asciiTheme="majorEastAsia" w:eastAsiaTheme="majorEastAsia" w:hAnsiTheme="majorEastAsia" w:hint="eastAsia"/>
                                <w:color w:val="000000" w:themeColor="text1"/>
                                <w:sz w:val="16"/>
                                <w:szCs w:val="16"/>
                              </w:rPr>
                              <w:t>スマートムーブ</w:t>
                            </w:r>
                          </w:p>
                          <w:p w14:paraId="0019E3F2"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6 </w:t>
                            </w:r>
                            <w:r w:rsidRPr="002C27F6">
                              <w:rPr>
                                <w:rFonts w:asciiTheme="majorEastAsia" w:eastAsiaTheme="majorEastAsia" w:hAnsiTheme="majorEastAsia" w:hint="eastAsia"/>
                                <w:color w:val="000000" w:themeColor="text1"/>
                                <w:sz w:val="16"/>
                                <w:szCs w:val="16"/>
                              </w:rPr>
                              <w:t>ゼロカーボン・ドライブ</w:t>
                            </w:r>
                          </w:p>
                          <w:p w14:paraId="7C4A6F83" w14:textId="77777777" w:rsidR="00317E82"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＜食ロスをなくそう！＞</w:t>
                            </w:r>
                          </w:p>
                          <w:p w14:paraId="46A69FB8"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sidRPr="00CB2847">
                              <w:rPr>
                                <w:rFonts w:ascii="ＭＳ ゴシック" w:eastAsia="ＭＳ ゴシック" w:hAnsi="ＭＳ ゴシック" w:hint="eastAsia"/>
                                <w:color w:val="000000" w:themeColor="text1"/>
                                <w:sz w:val="16"/>
                                <w:szCs w:val="16"/>
                              </w:rPr>
                              <w:t>1</w:t>
                            </w:r>
                            <w:r w:rsidRPr="00CB2847">
                              <w:rPr>
                                <w:rFonts w:ascii="ＭＳ ゴシック" w:eastAsia="ＭＳ ゴシック" w:hAnsi="ＭＳ ゴシック"/>
                                <w:color w:val="000000" w:themeColor="text1"/>
                                <w:sz w:val="16"/>
                                <w:szCs w:val="16"/>
                              </w:rPr>
                              <w:t xml:space="preserve">7 </w:t>
                            </w:r>
                            <w:r w:rsidRPr="001B0271">
                              <w:rPr>
                                <w:rFonts w:ascii="ＭＳ ゴシック" w:eastAsia="ＭＳ ゴシック" w:hAnsi="ＭＳ ゴシック" w:hint="eastAsia"/>
                                <w:color w:val="000000" w:themeColor="text1"/>
                                <w:sz w:val="16"/>
                                <w:szCs w:val="16"/>
                              </w:rPr>
                              <w:t>食事を食べ残さない</w:t>
                            </w:r>
                          </w:p>
                          <w:p w14:paraId="2C0F2E7D" w14:textId="300EE652"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1</w:t>
                            </w:r>
                            <w:r>
                              <w:rPr>
                                <w:rFonts w:ascii="ＭＳ ゴシック" w:eastAsia="ＭＳ ゴシック" w:hAnsi="ＭＳ ゴシック"/>
                                <w:color w:val="000000" w:themeColor="text1"/>
                                <w:sz w:val="16"/>
                                <w:szCs w:val="16"/>
                              </w:rPr>
                              <w:t xml:space="preserve">8 </w:t>
                            </w:r>
                            <w:r w:rsidRPr="001B0271">
                              <w:rPr>
                                <w:rFonts w:ascii="ＭＳ ゴシック" w:eastAsia="ＭＳ ゴシック" w:hAnsi="ＭＳ ゴシック" w:hint="eastAsia"/>
                                <w:color w:val="000000" w:themeColor="text1"/>
                                <w:sz w:val="16"/>
                                <w:szCs w:val="16"/>
                              </w:rPr>
                              <w:t>食材の買い物や保存等での食品ロス削減の工夫</w:t>
                            </w:r>
                          </w:p>
                          <w:p w14:paraId="5D772E40" w14:textId="26C15C3F"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1</w:t>
                            </w:r>
                            <w:r>
                              <w:rPr>
                                <w:rFonts w:ascii="ＭＳ ゴシック" w:eastAsia="ＭＳ ゴシック" w:hAnsi="ＭＳ ゴシック"/>
                                <w:color w:val="000000" w:themeColor="text1"/>
                                <w:sz w:val="16"/>
                                <w:szCs w:val="16"/>
                              </w:rPr>
                              <w:t xml:space="preserve">9 </w:t>
                            </w:r>
                            <w:r w:rsidRPr="001B0271">
                              <w:rPr>
                                <w:rFonts w:ascii="ＭＳ ゴシック" w:eastAsia="ＭＳ ゴシック" w:hAnsi="ＭＳ ゴシック" w:hint="eastAsia"/>
                                <w:color w:val="000000" w:themeColor="text1"/>
                                <w:sz w:val="16"/>
                                <w:szCs w:val="16"/>
                              </w:rPr>
                              <w:t>旬の食材</w:t>
                            </w:r>
                            <w:r w:rsidR="00F51478">
                              <w:rPr>
                                <w:rFonts w:ascii="ＭＳ ゴシック" w:eastAsia="ＭＳ ゴシック" w:hAnsi="ＭＳ ゴシック" w:hint="eastAsia"/>
                                <w:color w:val="000000" w:themeColor="text1"/>
                                <w:sz w:val="16"/>
                                <w:szCs w:val="16"/>
                              </w:rPr>
                              <w:t>、</w:t>
                            </w:r>
                            <w:r w:rsidRPr="001B0271">
                              <w:rPr>
                                <w:rFonts w:ascii="ＭＳ ゴシック" w:eastAsia="ＭＳ ゴシック" w:hAnsi="ＭＳ ゴシック" w:hint="eastAsia"/>
                                <w:color w:val="000000" w:themeColor="text1"/>
                                <w:sz w:val="16"/>
                                <w:szCs w:val="16"/>
                              </w:rPr>
                              <w:t>地元の食材でつくった菜食を取り入れた健康な食生活</w:t>
                            </w:r>
                          </w:p>
                          <w:p w14:paraId="403639F9"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0 </w:t>
                            </w:r>
                            <w:r w:rsidRPr="001B0271">
                              <w:rPr>
                                <w:rFonts w:ascii="ＭＳ ゴシック" w:eastAsia="ＭＳ ゴシック" w:hAnsi="ＭＳ ゴシック" w:hint="eastAsia"/>
                                <w:color w:val="000000" w:themeColor="text1"/>
                                <w:sz w:val="16"/>
                                <w:szCs w:val="16"/>
                              </w:rPr>
                              <w:t>自宅でコンポスト</w:t>
                            </w:r>
                          </w:p>
                          <w:p w14:paraId="7B5ACE6F" w14:textId="77777777" w:rsidR="00317E82" w:rsidRPr="001B0271"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sidRPr="001B0271">
                              <w:rPr>
                                <w:rFonts w:ascii="ＭＳ ゴシック" w:eastAsia="ＭＳ ゴシック" w:hAnsi="ＭＳ ゴシック" w:hint="eastAsia"/>
                                <w:b/>
                                <w:bCs/>
                                <w:color w:val="000000" w:themeColor="text1"/>
                                <w:sz w:val="16"/>
                                <w:szCs w:val="16"/>
                              </w:rPr>
                              <w:t>＜サステナブルなファッションを＞</w:t>
                            </w:r>
                          </w:p>
                          <w:p w14:paraId="65AE7561"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color w:val="000000" w:themeColor="text1"/>
                                <w:sz w:val="16"/>
                                <w:szCs w:val="16"/>
                              </w:rPr>
                              <w:t xml:space="preserve">21 </w:t>
                            </w:r>
                            <w:r w:rsidRPr="001B0271">
                              <w:rPr>
                                <w:rFonts w:ascii="ＭＳ ゴシック" w:eastAsia="ＭＳ ゴシック" w:hAnsi="ＭＳ ゴシック" w:hint="eastAsia"/>
                                <w:color w:val="000000" w:themeColor="text1"/>
                                <w:sz w:val="16"/>
                                <w:szCs w:val="16"/>
                              </w:rPr>
                              <w:t>今持っている服を長く大切に着る</w:t>
                            </w:r>
                          </w:p>
                          <w:p w14:paraId="70D9EA38"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2 </w:t>
                            </w:r>
                            <w:r w:rsidRPr="001B0271">
                              <w:rPr>
                                <w:rFonts w:ascii="ＭＳ ゴシック" w:eastAsia="ＭＳ ゴシック" w:hAnsi="ＭＳ ゴシック" w:hint="eastAsia"/>
                                <w:color w:val="000000" w:themeColor="text1"/>
                                <w:sz w:val="16"/>
                                <w:szCs w:val="16"/>
                              </w:rPr>
                              <w:t>長く着られる服をじっくり選ぶ</w:t>
                            </w:r>
                          </w:p>
                          <w:p w14:paraId="72FB5A54"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3 </w:t>
                            </w:r>
                            <w:r w:rsidRPr="001B0271">
                              <w:rPr>
                                <w:rFonts w:ascii="ＭＳ ゴシック" w:eastAsia="ＭＳ ゴシック" w:hAnsi="ＭＳ ゴシック" w:hint="eastAsia"/>
                                <w:color w:val="000000" w:themeColor="text1"/>
                                <w:sz w:val="16"/>
                                <w:szCs w:val="16"/>
                              </w:rPr>
                              <w:t>環境に配慮した服を選ぶ</w:t>
                            </w:r>
                          </w:p>
                          <w:p w14:paraId="2FC54F9D" w14:textId="77777777" w:rsidR="00317E82" w:rsidRPr="00CB2847"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sidRPr="00CB2847">
                              <w:rPr>
                                <w:rFonts w:ascii="ＭＳ ゴシック" w:eastAsia="ＭＳ ゴシック" w:hAnsi="ＭＳ ゴシック" w:hint="eastAsia"/>
                                <w:b/>
                                <w:bCs/>
                                <w:color w:val="000000" w:themeColor="text1"/>
                                <w:sz w:val="16"/>
                                <w:szCs w:val="16"/>
                              </w:rPr>
                              <w:t>＜3R（リデュース・リユース・リサイクル）＞</w:t>
                            </w:r>
                          </w:p>
                          <w:p w14:paraId="130AEFEF" w14:textId="77777777" w:rsidR="00B51B21" w:rsidRDefault="00317E82" w:rsidP="00B51B21">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4 </w:t>
                            </w:r>
                            <w:r w:rsidRPr="001B0271">
                              <w:rPr>
                                <w:rFonts w:ascii="ＭＳ ゴシック" w:eastAsia="ＭＳ ゴシック" w:hAnsi="ＭＳ ゴシック" w:hint="eastAsia"/>
                                <w:color w:val="000000" w:themeColor="text1"/>
                                <w:sz w:val="16"/>
                                <w:szCs w:val="16"/>
                              </w:rPr>
                              <w:t>使い捨てプラスチックの使用をなるべく減らす</w:t>
                            </w:r>
                          </w:p>
                          <w:p w14:paraId="79036B27" w14:textId="66DBA30C" w:rsidR="00317E82" w:rsidRPr="001B0271" w:rsidRDefault="00317E82" w:rsidP="00B51B21">
                            <w:pPr>
                              <w:spacing w:line="240" w:lineRule="exact"/>
                              <w:ind w:leftChars="100" w:left="210"/>
                              <w:jc w:val="left"/>
                              <w:rPr>
                                <w:rFonts w:ascii="ＭＳ ゴシック" w:eastAsia="ＭＳ ゴシック" w:hAnsi="ＭＳ ゴシック"/>
                                <w:color w:val="000000" w:themeColor="text1"/>
                                <w:sz w:val="16"/>
                                <w:szCs w:val="16"/>
                              </w:rPr>
                            </w:pPr>
                            <w:r w:rsidRPr="001B0271">
                              <w:rPr>
                                <w:rFonts w:ascii="ＭＳ ゴシック" w:eastAsia="ＭＳ ゴシック" w:hAnsi="ＭＳ ゴシック" w:hint="eastAsia"/>
                                <w:color w:val="000000" w:themeColor="text1"/>
                                <w:sz w:val="16"/>
                                <w:szCs w:val="16"/>
                              </w:rPr>
                              <w:t>マイバッグ</w:t>
                            </w:r>
                            <w:r w:rsidR="00F51478">
                              <w:rPr>
                                <w:rFonts w:ascii="ＭＳ ゴシック" w:eastAsia="ＭＳ ゴシック" w:hAnsi="ＭＳ ゴシック" w:hint="eastAsia"/>
                                <w:color w:val="000000" w:themeColor="text1"/>
                                <w:sz w:val="16"/>
                                <w:szCs w:val="16"/>
                              </w:rPr>
                              <w:t>、</w:t>
                            </w:r>
                            <w:r w:rsidRPr="001B0271">
                              <w:rPr>
                                <w:rFonts w:ascii="ＭＳ ゴシック" w:eastAsia="ＭＳ ゴシック" w:hAnsi="ＭＳ ゴシック" w:hint="eastAsia"/>
                                <w:color w:val="000000" w:themeColor="text1"/>
                                <w:sz w:val="16"/>
                                <w:szCs w:val="16"/>
                              </w:rPr>
                              <w:t>マイボトル等を使う</w:t>
                            </w:r>
                          </w:p>
                          <w:p w14:paraId="1332A3BE"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5 </w:t>
                            </w:r>
                            <w:r w:rsidRPr="001B0271">
                              <w:rPr>
                                <w:rFonts w:ascii="ＭＳ ゴシック" w:eastAsia="ＭＳ ゴシック" w:hAnsi="ＭＳ ゴシック" w:hint="eastAsia"/>
                                <w:color w:val="000000" w:themeColor="text1"/>
                                <w:sz w:val="16"/>
                                <w:szCs w:val="16"/>
                              </w:rPr>
                              <w:t>修理や補修をする</w:t>
                            </w:r>
                          </w:p>
                          <w:p w14:paraId="18C06B25"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6 </w:t>
                            </w:r>
                            <w:r w:rsidRPr="001B0271">
                              <w:rPr>
                                <w:rFonts w:ascii="ＭＳ ゴシック" w:eastAsia="ＭＳ ゴシック" w:hAnsi="ＭＳ ゴシック" w:hint="eastAsia"/>
                                <w:color w:val="000000" w:themeColor="text1"/>
                                <w:sz w:val="16"/>
                                <w:szCs w:val="16"/>
                              </w:rPr>
                              <w:t>フリマ・シェアリング</w:t>
                            </w:r>
                          </w:p>
                          <w:p w14:paraId="28DB29FB"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7 </w:t>
                            </w:r>
                            <w:r w:rsidRPr="001B0271">
                              <w:rPr>
                                <w:rFonts w:ascii="ＭＳ ゴシック" w:eastAsia="ＭＳ ゴシック" w:hAnsi="ＭＳ ゴシック" w:hint="eastAsia"/>
                                <w:color w:val="000000" w:themeColor="text1"/>
                                <w:sz w:val="16"/>
                                <w:szCs w:val="16"/>
                              </w:rPr>
                              <w:t>ごみの分別処理</w:t>
                            </w:r>
                          </w:p>
                          <w:p w14:paraId="7AE65D38"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＜C</w:t>
                            </w:r>
                            <w:r w:rsidRPr="001B0271">
                              <w:rPr>
                                <w:rFonts w:asciiTheme="majorEastAsia" w:eastAsiaTheme="majorEastAsia" w:hAnsiTheme="majorEastAsia"/>
                                <w:b/>
                                <w:bCs/>
                                <w:color w:val="000000" w:themeColor="text1"/>
                                <w:sz w:val="16"/>
                                <w:szCs w:val="16"/>
                              </w:rPr>
                              <w:t>O</w:t>
                            </w:r>
                            <w:r w:rsidRPr="00CB2847">
                              <w:rPr>
                                <w:rFonts w:asciiTheme="majorEastAsia" w:eastAsiaTheme="majorEastAsia" w:hAnsiTheme="majorEastAsia" w:hint="eastAsia"/>
                                <w:b/>
                                <w:bCs/>
                                <w:color w:val="000000" w:themeColor="text1"/>
                                <w:sz w:val="16"/>
                                <w:szCs w:val="16"/>
                                <w:vertAlign w:val="subscript"/>
                              </w:rPr>
                              <w:t>2</w:t>
                            </w:r>
                            <w:r w:rsidRPr="001B0271">
                              <w:rPr>
                                <w:rFonts w:asciiTheme="majorEastAsia" w:eastAsiaTheme="majorEastAsia" w:hAnsiTheme="majorEastAsia" w:hint="eastAsia"/>
                                <w:b/>
                                <w:bCs/>
                                <w:color w:val="000000" w:themeColor="text1"/>
                                <w:sz w:val="16"/>
                                <w:szCs w:val="16"/>
                              </w:rPr>
                              <w:t>の少ない</w:t>
                            </w:r>
                            <w:r>
                              <w:rPr>
                                <w:rFonts w:asciiTheme="majorEastAsia" w:eastAsiaTheme="majorEastAsia" w:hAnsiTheme="majorEastAsia" w:hint="eastAsia"/>
                                <w:b/>
                                <w:bCs/>
                                <w:color w:val="000000" w:themeColor="text1"/>
                                <w:sz w:val="16"/>
                                <w:szCs w:val="16"/>
                              </w:rPr>
                              <w:t>製品・サービスを</w:t>
                            </w:r>
                            <w:r w:rsidRPr="001B0271">
                              <w:rPr>
                                <w:rFonts w:asciiTheme="majorEastAsia" w:eastAsiaTheme="majorEastAsia" w:hAnsiTheme="majorEastAsia" w:hint="eastAsia"/>
                                <w:b/>
                                <w:bCs/>
                                <w:color w:val="000000" w:themeColor="text1"/>
                                <w:sz w:val="16"/>
                                <w:szCs w:val="16"/>
                              </w:rPr>
                              <w:t>選ぼう＞</w:t>
                            </w:r>
                          </w:p>
                          <w:p w14:paraId="729321C8" w14:textId="77777777" w:rsidR="00317E82" w:rsidRPr="00CB2847"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8 </w:t>
                            </w:r>
                            <w:r w:rsidRPr="00CB2847">
                              <w:rPr>
                                <w:rFonts w:ascii="ＭＳ ゴシック" w:eastAsia="ＭＳ ゴシック" w:hAnsi="ＭＳ ゴシック" w:hint="eastAsia"/>
                                <w:color w:val="000000" w:themeColor="text1"/>
                                <w:sz w:val="16"/>
                                <w:szCs w:val="16"/>
                              </w:rPr>
                              <w:t>脱炭素型の製品・サービスの選択</w:t>
                            </w:r>
                          </w:p>
                          <w:p w14:paraId="1183D9FD"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9 </w:t>
                            </w:r>
                            <w:r w:rsidRPr="00CB2847">
                              <w:rPr>
                                <w:rFonts w:ascii="ＭＳ ゴシック" w:eastAsia="ＭＳ ゴシック" w:hAnsi="ＭＳ ゴシック" w:hint="eastAsia"/>
                                <w:color w:val="000000" w:themeColor="text1"/>
                                <w:sz w:val="16"/>
                                <w:szCs w:val="16"/>
                              </w:rPr>
                              <w:t>個人のESG 投資</w:t>
                            </w:r>
                          </w:p>
                          <w:p w14:paraId="0A4E7AC8" w14:textId="77777777" w:rsidR="00317E82" w:rsidRPr="00CB2847"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sidRPr="00CB2847">
                              <w:rPr>
                                <w:rFonts w:ascii="ＭＳ ゴシック" w:eastAsia="ＭＳ ゴシック" w:hAnsi="ＭＳ ゴシック" w:hint="eastAsia"/>
                                <w:b/>
                                <w:bCs/>
                                <w:color w:val="000000" w:themeColor="text1"/>
                                <w:sz w:val="16"/>
                                <w:szCs w:val="16"/>
                              </w:rPr>
                              <w:t>＜環境保全活動に積極的に参加しよう＞</w:t>
                            </w:r>
                          </w:p>
                          <w:p w14:paraId="26814F77" w14:textId="031135F7" w:rsidR="00317E82" w:rsidRP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3</w:t>
                            </w:r>
                            <w:r>
                              <w:rPr>
                                <w:rFonts w:ascii="ＭＳ ゴシック" w:eastAsia="ＭＳ ゴシック" w:hAnsi="ＭＳ ゴシック"/>
                                <w:color w:val="000000" w:themeColor="text1"/>
                                <w:sz w:val="16"/>
                                <w:szCs w:val="16"/>
                              </w:rPr>
                              <w:t xml:space="preserve">0 </w:t>
                            </w:r>
                            <w:r w:rsidRPr="00CB2847">
                              <w:rPr>
                                <w:rFonts w:ascii="ＭＳ ゴシック" w:eastAsia="ＭＳ ゴシック" w:hAnsi="ＭＳ ゴシック" w:hint="eastAsia"/>
                                <w:color w:val="000000" w:themeColor="text1"/>
                                <w:sz w:val="16"/>
                                <w:szCs w:val="16"/>
                              </w:rPr>
                              <w:t>植林やごみ拾い等の活動</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CE10" id="吹き出し: 折線 13" o:spid="_x0000_s1033" type="#_x0000_t48" style="position:absolute;left:0;text-align:left;margin-left:223.2pt;margin-top:6.55pt;width:216.55pt;height:56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" adj="-7,-21,65,-55,73,21" filled="f" strokecolor="#bfbfbf [2412]" strokeweight="2pt">
                <v:textbox>
                  <w:txbxContent>
                    <w:p w14:paraId="5227DC3F" w14:textId="5D4422F1" w:rsidR="00317E82" w:rsidRDefault="00EE52AB"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⑩</w:t>
                      </w:r>
                      <w:r w:rsidR="00317E82">
                        <w:rPr>
                          <w:rFonts w:asciiTheme="majorEastAsia" w:eastAsiaTheme="majorEastAsia" w:hAnsiTheme="majorEastAsia" w:hint="eastAsia"/>
                          <w:b/>
                          <w:bCs/>
                          <w:color w:val="000000" w:themeColor="text1"/>
                          <w:sz w:val="16"/>
                          <w:szCs w:val="16"/>
                        </w:rPr>
                        <w:t>ゼロカーボンアクション</w:t>
                      </w:r>
                    </w:p>
                    <w:p w14:paraId="57D91944" w14:textId="01BBCC52" w:rsidR="00317E82" w:rsidRPr="00A80DF7"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環境省のホームページ「</w:t>
                      </w:r>
                      <w:hyperlink r:id="rId17" w:history="1">
                        <w:r w:rsidRPr="00EE52AB">
                          <w:rPr>
                            <w:rStyle w:val="af0"/>
                            <w:rFonts w:asciiTheme="majorEastAsia" w:eastAsiaTheme="majorEastAsia" w:hAnsiTheme="majorEastAsia" w:hint="eastAsia"/>
                            <w:sz w:val="16"/>
                            <w:szCs w:val="16"/>
                          </w:rPr>
                          <w:t>C</w:t>
                        </w:r>
                        <w:r w:rsidRPr="00EE52AB">
                          <w:rPr>
                            <w:rStyle w:val="af0"/>
                            <w:rFonts w:asciiTheme="majorEastAsia" w:eastAsiaTheme="majorEastAsia" w:hAnsiTheme="majorEastAsia"/>
                            <w:sz w:val="16"/>
                            <w:szCs w:val="16"/>
                          </w:rPr>
                          <w:t>OOL CHOICE</w:t>
                        </w:r>
                      </w:hyperlink>
                      <w:r>
                        <w:rPr>
                          <w:rFonts w:asciiTheme="majorEastAsia" w:eastAsiaTheme="majorEastAsia" w:hAnsiTheme="majorEastAsia"/>
                          <w:color w:val="000000" w:themeColor="text1"/>
                          <w:sz w:val="16"/>
                          <w:szCs w:val="16"/>
                        </w:rPr>
                        <w:t>」</w:t>
                      </w:r>
                      <w:r>
                        <w:rPr>
                          <w:rFonts w:asciiTheme="majorEastAsia" w:eastAsiaTheme="majorEastAsia" w:hAnsiTheme="majorEastAsia" w:hint="eastAsia"/>
                          <w:color w:val="000000" w:themeColor="text1"/>
                          <w:sz w:val="16"/>
                          <w:szCs w:val="16"/>
                        </w:rPr>
                        <w:t>では、『</w:t>
                      </w:r>
                      <w:r w:rsidRPr="002C27F6">
                        <w:rPr>
                          <w:rFonts w:asciiTheme="majorEastAsia" w:eastAsiaTheme="majorEastAsia" w:hAnsiTheme="majorEastAsia" w:hint="eastAsia"/>
                          <w:color w:val="000000" w:themeColor="text1"/>
                          <w:sz w:val="16"/>
                          <w:szCs w:val="16"/>
                        </w:rPr>
                        <w:t>ゼロカーボンアクション30</w:t>
                      </w:r>
                      <w:r>
                        <w:rPr>
                          <w:rFonts w:asciiTheme="majorEastAsia" w:eastAsiaTheme="majorEastAsia" w:hAnsiTheme="majorEastAsia" w:hint="eastAsia"/>
                          <w:color w:val="000000" w:themeColor="text1"/>
                          <w:sz w:val="16"/>
                          <w:szCs w:val="16"/>
                        </w:rPr>
                        <w:t>』という</w:t>
                      </w:r>
                      <w:r w:rsidRPr="002C27F6">
                        <w:rPr>
                          <w:rFonts w:asciiTheme="majorEastAsia" w:eastAsiaTheme="majorEastAsia" w:hAnsiTheme="majorEastAsia" w:hint="eastAsia"/>
                          <w:color w:val="000000" w:themeColor="text1"/>
                          <w:sz w:val="16"/>
                          <w:szCs w:val="16"/>
                        </w:rPr>
                        <w:t>脱炭素社会の実現</w:t>
                      </w:r>
                      <w:r>
                        <w:rPr>
                          <w:rFonts w:asciiTheme="majorEastAsia" w:eastAsiaTheme="majorEastAsia" w:hAnsiTheme="majorEastAsia" w:hint="eastAsia"/>
                          <w:color w:val="000000" w:themeColor="text1"/>
                          <w:sz w:val="16"/>
                          <w:szCs w:val="16"/>
                        </w:rPr>
                        <w:t>に向けた行動例が示されている。</w:t>
                      </w:r>
                    </w:p>
                    <w:p w14:paraId="63D636A7" w14:textId="77777777" w:rsidR="00EE52AB" w:rsidRDefault="00EE52AB" w:rsidP="00317E82">
                      <w:pPr>
                        <w:spacing w:line="240" w:lineRule="exact"/>
                        <w:rPr>
                          <w:rFonts w:asciiTheme="majorEastAsia" w:eastAsiaTheme="majorEastAsia" w:hAnsiTheme="majorEastAsia"/>
                          <w:color w:val="000000" w:themeColor="text1"/>
                          <w:sz w:val="16"/>
                          <w:szCs w:val="16"/>
                        </w:rPr>
                      </w:pPr>
                    </w:p>
                    <w:p w14:paraId="3EAB3652"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&lt;エネルギーを節約・転換しよう＞</w:t>
                      </w:r>
                    </w:p>
                    <w:p w14:paraId="494FC1DA" w14:textId="77777777" w:rsidR="00317E82" w:rsidRPr="002C27F6"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再エネ電気への切り替え</w:t>
                      </w:r>
                    </w:p>
                    <w:p w14:paraId="13CCAEC6"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 xml:space="preserve">2 </w:t>
                      </w:r>
                      <w:r w:rsidRPr="002C27F6">
                        <w:rPr>
                          <w:rFonts w:asciiTheme="majorEastAsia" w:eastAsiaTheme="majorEastAsia" w:hAnsiTheme="majorEastAsia" w:hint="eastAsia"/>
                          <w:color w:val="000000" w:themeColor="text1"/>
                          <w:sz w:val="16"/>
                          <w:szCs w:val="16"/>
                        </w:rPr>
                        <w:t>クールビズ・ウォームビズ</w:t>
                      </w:r>
                    </w:p>
                    <w:p w14:paraId="2E59AEF5"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3</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節 電</w:t>
                      </w:r>
                    </w:p>
                    <w:p w14:paraId="4199BC5A"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4</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節 水</w:t>
                      </w:r>
                    </w:p>
                    <w:p w14:paraId="41DBB03F"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5</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省エネ家電の導入</w:t>
                      </w:r>
                    </w:p>
                    <w:p w14:paraId="24053BC7"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6</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宅配サービスをできるだけ一回で受け取ろう</w:t>
                      </w:r>
                    </w:p>
                    <w:p w14:paraId="77D3016E"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7</w:t>
                      </w:r>
                      <w:r>
                        <w:rPr>
                          <w:rFonts w:asciiTheme="majorEastAsia" w:eastAsiaTheme="majorEastAsia" w:hAnsiTheme="majorEastAsia"/>
                          <w:color w:val="000000" w:themeColor="text1"/>
                          <w:sz w:val="16"/>
                          <w:szCs w:val="16"/>
                        </w:rPr>
                        <w:t xml:space="preserve"> </w:t>
                      </w:r>
                      <w:r w:rsidRPr="002C27F6">
                        <w:rPr>
                          <w:rFonts w:asciiTheme="majorEastAsia" w:eastAsiaTheme="majorEastAsia" w:hAnsiTheme="majorEastAsia" w:hint="eastAsia"/>
                          <w:color w:val="000000" w:themeColor="text1"/>
                          <w:sz w:val="16"/>
                          <w:szCs w:val="16"/>
                        </w:rPr>
                        <w:t>消費エネルギーの見える化</w:t>
                      </w:r>
                    </w:p>
                    <w:p w14:paraId="74EAC561"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＜太陽光パネル付き・省エネ住宅に住もう＞</w:t>
                      </w:r>
                    </w:p>
                    <w:p w14:paraId="6DA31425"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 xml:space="preserve">8 </w:t>
                      </w:r>
                      <w:r w:rsidRPr="00B27813">
                        <w:rPr>
                          <w:rFonts w:asciiTheme="majorEastAsia" w:eastAsiaTheme="majorEastAsia" w:hAnsiTheme="majorEastAsia" w:hint="eastAsia"/>
                          <w:color w:val="000000" w:themeColor="text1"/>
                          <w:sz w:val="16"/>
                          <w:szCs w:val="16"/>
                        </w:rPr>
                        <w:t>太陽光パネルの設置</w:t>
                      </w:r>
                    </w:p>
                    <w:p w14:paraId="2448BDAA"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 xml:space="preserve">9 </w:t>
                      </w:r>
                      <w:r w:rsidRPr="00B27813">
                        <w:rPr>
                          <w:rFonts w:asciiTheme="majorEastAsia" w:eastAsiaTheme="majorEastAsia" w:hAnsiTheme="majorEastAsia" w:hint="eastAsia"/>
                          <w:color w:val="000000" w:themeColor="text1"/>
                          <w:sz w:val="16"/>
                          <w:szCs w:val="16"/>
                        </w:rPr>
                        <w:t>ZEH（ゼッチ）</w:t>
                      </w:r>
                    </w:p>
                    <w:p w14:paraId="15A0DDBB"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0 </w:t>
                      </w:r>
                      <w:r w:rsidRPr="00B27813">
                        <w:rPr>
                          <w:rFonts w:asciiTheme="majorEastAsia" w:eastAsiaTheme="majorEastAsia" w:hAnsiTheme="majorEastAsia" w:hint="eastAsia"/>
                          <w:color w:val="000000" w:themeColor="text1"/>
                          <w:sz w:val="16"/>
                          <w:szCs w:val="16"/>
                        </w:rPr>
                        <w:t>省エネリフォーム 窓や壁等の断熱リフォーム</w:t>
                      </w:r>
                    </w:p>
                    <w:p w14:paraId="57670089"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1 </w:t>
                      </w:r>
                      <w:r w:rsidRPr="00B27813">
                        <w:rPr>
                          <w:rFonts w:asciiTheme="majorEastAsia" w:eastAsiaTheme="majorEastAsia" w:hAnsiTheme="majorEastAsia" w:hint="eastAsia"/>
                          <w:color w:val="000000" w:themeColor="text1"/>
                          <w:sz w:val="16"/>
                          <w:szCs w:val="16"/>
                        </w:rPr>
                        <w:t>蓄電地（EV・車載の蓄電池）・蓄エネ給湯機の</w:t>
                      </w:r>
                    </w:p>
                    <w:p w14:paraId="258C6B0D" w14:textId="77777777" w:rsidR="00317E82" w:rsidRPr="00B27813" w:rsidRDefault="00317E82" w:rsidP="00317E82">
                      <w:pPr>
                        <w:spacing w:line="240" w:lineRule="exact"/>
                        <w:ind w:firstLineChars="100" w:firstLine="160"/>
                        <w:rPr>
                          <w:rFonts w:asciiTheme="majorEastAsia" w:eastAsiaTheme="majorEastAsia" w:hAnsiTheme="majorEastAsia"/>
                          <w:color w:val="000000" w:themeColor="text1"/>
                          <w:sz w:val="16"/>
                          <w:szCs w:val="16"/>
                        </w:rPr>
                      </w:pPr>
                      <w:r w:rsidRPr="00B27813">
                        <w:rPr>
                          <w:rFonts w:asciiTheme="majorEastAsia" w:eastAsiaTheme="majorEastAsia" w:hAnsiTheme="majorEastAsia" w:hint="eastAsia"/>
                          <w:color w:val="000000" w:themeColor="text1"/>
                          <w:sz w:val="16"/>
                          <w:szCs w:val="16"/>
                        </w:rPr>
                        <w:t>導入・設置</w:t>
                      </w:r>
                    </w:p>
                    <w:p w14:paraId="16F39F0D"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2 </w:t>
                      </w:r>
                      <w:r w:rsidRPr="00B27813">
                        <w:rPr>
                          <w:rFonts w:asciiTheme="majorEastAsia" w:eastAsiaTheme="majorEastAsia" w:hAnsiTheme="majorEastAsia" w:hint="eastAsia"/>
                          <w:color w:val="000000" w:themeColor="text1"/>
                          <w:sz w:val="16"/>
                          <w:szCs w:val="16"/>
                        </w:rPr>
                        <w:t>暮らしに木を取り入れる</w:t>
                      </w:r>
                    </w:p>
                    <w:p w14:paraId="1B297A96" w14:textId="77777777" w:rsidR="00317E82" w:rsidRPr="00B27813"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3 </w:t>
                      </w:r>
                      <w:r w:rsidRPr="00B27813">
                        <w:rPr>
                          <w:rFonts w:asciiTheme="majorEastAsia" w:eastAsiaTheme="majorEastAsia" w:hAnsiTheme="majorEastAsia" w:hint="eastAsia"/>
                          <w:color w:val="000000" w:themeColor="text1"/>
                          <w:sz w:val="16"/>
                          <w:szCs w:val="16"/>
                        </w:rPr>
                        <w:t>分譲も賃貸も省エネ物件を選択</w:t>
                      </w:r>
                    </w:p>
                    <w:p w14:paraId="21507D33"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4 </w:t>
                      </w:r>
                      <w:r w:rsidRPr="00B27813">
                        <w:rPr>
                          <w:rFonts w:asciiTheme="majorEastAsia" w:eastAsiaTheme="majorEastAsia" w:hAnsiTheme="majorEastAsia" w:hint="eastAsia"/>
                          <w:color w:val="000000" w:themeColor="text1"/>
                          <w:sz w:val="16"/>
                          <w:szCs w:val="16"/>
                        </w:rPr>
                        <w:t>働き方の工夫</w:t>
                      </w:r>
                    </w:p>
                    <w:p w14:paraId="27DFC38D"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＜C</w:t>
                      </w:r>
                      <w:r w:rsidRPr="001B0271">
                        <w:rPr>
                          <w:rFonts w:asciiTheme="majorEastAsia" w:eastAsiaTheme="majorEastAsia" w:hAnsiTheme="majorEastAsia"/>
                          <w:b/>
                          <w:bCs/>
                          <w:color w:val="000000" w:themeColor="text1"/>
                          <w:sz w:val="16"/>
                          <w:szCs w:val="16"/>
                        </w:rPr>
                        <w:t>O</w:t>
                      </w:r>
                      <w:r w:rsidRPr="00CB2847">
                        <w:rPr>
                          <w:rFonts w:asciiTheme="majorEastAsia" w:eastAsiaTheme="majorEastAsia" w:hAnsiTheme="majorEastAsia" w:hint="eastAsia"/>
                          <w:b/>
                          <w:bCs/>
                          <w:color w:val="000000" w:themeColor="text1"/>
                          <w:sz w:val="16"/>
                          <w:szCs w:val="16"/>
                          <w:vertAlign w:val="subscript"/>
                        </w:rPr>
                        <w:t>2</w:t>
                      </w:r>
                      <w:r w:rsidRPr="001B0271">
                        <w:rPr>
                          <w:rFonts w:asciiTheme="majorEastAsia" w:eastAsiaTheme="majorEastAsia" w:hAnsiTheme="majorEastAsia" w:hint="eastAsia"/>
                          <w:b/>
                          <w:bCs/>
                          <w:color w:val="000000" w:themeColor="text1"/>
                          <w:sz w:val="16"/>
                          <w:szCs w:val="16"/>
                        </w:rPr>
                        <w:t>の少ない交通手段を選ぼう＞</w:t>
                      </w:r>
                    </w:p>
                    <w:p w14:paraId="4E5DD0A3" w14:textId="77777777" w:rsidR="00317E82" w:rsidRPr="002C27F6"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5 </w:t>
                      </w:r>
                      <w:r w:rsidRPr="002C27F6">
                        <w:rPr>
                          <w:rFonts w:asciiTheme="majorEastAsia" w:eastAsiaTheme="majorEastAsia" w:hAnsiTheme="majorEastAsia" w:hint="eastAsia"/>
                          <w:color w:val="000000" w:themeColor="text1"/>
                          <w:sz w:val="16"/>
                          <w:szCs w:val="16"/>
                        </w:rPr>
                        <w:t>スマートムーブ</w:t>
                      </w:r>
                    </w:p>
                    <w:p w14:paraId="0019E3F2" w14:textId="77777777" w:rsidR="00317E82" w:rsidRDefault="00317E82" w:rsidP="00317E82">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1</w:t>
                      </w:r>
                      <w:r>
                        <w:rPr>
                          <w:rFonts w:asciiTheme="majorEastAsia" w:eastAsiaTheme="majorEastAsia" w:hAnsiTheme="majorEastAsia"/>
                          <w:color w:val="000000" w:themeColor="text1"/>
                          <w:sz w:val="16"/>
                          <w:szCs w:val="16"/>
                        </w:rPr>
                        <w:t xml:space="preserve">6 </w:t>
                      </w:r>
                      <w:r w:rsidRPr="002C27F6">
                        <w:rPr>
                          <w:rFonts w:asciiTheme="majorEastAsia" w:eastAsiaTheme="majorEastAsia" w:hAnsiTheme="majorEastAsia" w:hint="eastAsia"/>
                          <w:color w:val="000000" w:themeColor="text1"/>
                          <w:sz w:val="16"/>
                          <w:szCs w:val="16"/>
                        </w:rPr>
                        <w:t>ゼロカーボン・ドライブ</w:t>
                      </w:r>
                    </w:p>
                    <w:p w14:paraId="7C4A6F83" w14:textId="77777777" w:rsidR="00317E82"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＜食ロスをなくそう！＞</w:t>
                      </w:r>
                    </w:p>
                    <w:p w14:paraId="46A69FB8"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sidRPr="00CB2847">
                        <w:rPr>
                          <w:rFonts w:ascii="ＭＳ ゴシック" w:eastAsia="ＭＳ ゴシック" w:hAnsi="ＭＳ ゴシック" w:hint="eastAsia"/>
                          <w:color w:val="000000" w:themeColor="text1"/>
                          <w:sz w:val="16"/>
                          <w:szCs w:val="16"/>
                        </w:rPr>
                        <w:t>1</w:t>
                      </w:r>
                      <w:r w:rsidRPr="00CB2847">
                        <w:rPr>
                          <w:rFonts w:ascii="ＭＳ ゴシック" w:eastAsia="ＭＳ ゴシック" w:hAnsi="ＭＳ ゴシック"/>
                          <w:color w:val="000000" w:themeColor="text1"/>
                          <w:sz w:val="16"/>
                          <w:szCs w:val="16"/>
                        </w:rPr>
                        <w:t xml:space="preserve">7 </w:t>
                      </w:r>
                      <w:r w:rsidRPr="001B0271">
                        <w:rPr>
                          <w:rFonts w:ascii="ＭＳ ゴシック" w:eastAsia="ＭＳ ゴシック" w:hAnsi="ＭＳ ゴシック" w:hint="eastAsia"/>
                          <w:color w:val="000000" w:themeColor="text1"/>
                          <w:sz w:val="16"/>
                          <w:szCs w:val="16"/>
                        </w:rPr>
                        <w:t>食事を食べ残さない</w:t>
                      </w:r>
                    </w:p>
                    <w:p w14:paraId="2C0F2E7D" w14:textId="300EE652"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1</w:t>
                      </w:r>
                      <w:r>
                        <w:rPr>
                          <w:rFonts w:ascii="ＭＳ ゴシック" w:eastAsia="ＭＳ ゴシック" w:hAnsi="ＭＳ ゴシック"/>
                          <w:color w:val="000000" w:themeColor="text1"/>
                          <w:sz w:val="16"/>
                          <w:szCs w:val="16"/>
                        </w:rPr>
                        <w:t xml:space="preserve">8 </w:t>
                      </w:r>
                      <w:r w:rsidRPr="001B0271">
                        <w:rPr>
                          <w:rFonts w:ascii="ＭＳ ゴシック" w:eastAsia="ＭＳ ゴシック" w:hAnsi="ＭＳ ゴシック" w:hint="eastAsia"/>
                          <w:color w:val="000000" w:themeColor="text1"/>
                          <w:sz w:val="16"/>
                          <w:szCs w:val="16"/>
                        </w:rPr>
                        <w:t>食材の買い物や保存等での食品ロス削減の工夫</w:t>
                      </w:r>
                    </w:p>
                    <w:p w14:paraId="5D772E40" w14:textId="26C15C3F"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1</w:t>
                      </w:r>
                      <w:r>
                        <w:rPr>
                          <w:rFonts w:ascii="ＭＳ ゴシック" w:eastAsia="ＭＳ ゴシック" w:hAnsi="ＭＳ ゴシック"/>
                          <w:color w:val="000000" w:themeColor="text1"/>
                          <w:sz w:val="16"/>
                          <w:szCs w:val="16"/>
                        </w:rPr>
                        <w:t xml:space="preserve">9 </w:t>
                      </w:r>
                      <w:r w:rsidRPr="001B0271">
                        <w:rPr>
                          <w:rFonts w:ascii="ＭＳ ゴシック" w:eastAsia="ＭＳ ゴシック" w:hAnsi="ＭＳ ゴシック" w:hint="eastAsia"/>
                          <w:color w:val="000000" w:themeColor="text1"/>
                          <w:sz w:val="16"/>
                          <w:szCs w:val="16"/>
                        </w:rPr>
                        <w:t>旬の食材</w:t>
                      </w:r>
                      <w:r w:rsidR="00F51478">
                        <w:rPr>
                          <w:rFonts w:ascii="ＭＳ ゴシック" w:eastAsia="ＭＳ ゴシック" w:hAnsi="ＭＳ ゴシック" w:hint="eastAsia"/>
                          <w:color w:val="000000" w:themeColor="text1"/>
                          <w:sz w:val="16"/>
                          <w:szCs w:val="16"/>
                        </w:rPr>
                        <w:t>、</w:t>
                      </w:r>
                      <w:r w:rsidRPr="001B0271">
                        <w:rPr>
                          <w:rFonts w:ascii="ＭＳ ゴシック" w:eastAsia="ＭＳ ゴシック" w:hAnsi="ＭＳ ゴシック" w:hint="eastAsia"/>
                          <w:color w:val="000000" w:themeColor="text1"/>
                          <w:sz w:val="16"/>
                          <w:szCs w:val="16"/>
                        </w:rPr>
                        <w:t>地元の食材でつくった菜食を取り入れた健康な食生活</w:t>
                      </w:r>
                    </w:p>
                    <w:p w14:paraId="403639F9"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0 </w:t>
                      </w:r>
                      <w:r w:rsidRPr="001B0271">
                        <w:rPr>
                          <w:rFonts w:ascii="ＭＳ ゴシック" w:eastAsia="ＭＳ ゴシック" w:hAnsi="ＭＳ ゴシック" w:hint="eastAsia"/>
                          <w:color w:val="000000" w:themeColor="text1"/>
                          <w:sz w:val="16"/>
                          <w:szCs w:val="16"/>
                        </w:rPr>
                        <w:t>自宅でコンポスト</w:t>
                      </w:r>
                    </w:p>
                    <w:p w14:paraId="7B5ACE6F" w14:textId="77777777" w:rsidR="00317E82" w:rsidRPr="001B0271"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sidRPr="001B0271">
                        <w:rPr>
                          <w:rFonts w:ascii="ＭＳ ゴシック" w:eastAsia="ＭＳ ゴシック" w:hAnsi="ＭＳ ゴシック" w:hint="eastAsia"/>
                          <w:b/>
                          <w:bCs/>
                          <w:color w:val="000000" w:themeColor="text1"/>
                          <w:sz w:val="16"/>
                          <w:szCs w:val="16"/>
                        </w:rPr>
                        <w:t>＜サステナブルなファッションを＞</w:t>
                      </w:r>
                    </w:p>
                    <w:p w14:paraId="65AE7561"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color w:val="000000" w:themeColor="text1"/>
                          <w:sz w:val="16"/>
                          <w:szCs w:val="16"/>
                        </w:rPr>
                        <w:t xml:space="preserve">21 </w:t>
                      </w:r>
                      <w:r w:rsidRPr="001B0271">
                        <w:rPr>
                          <w:rFonts w:ascii="ＭＳ ゴシック" w:eastAsia="ＭＳ ゴシック" w:hAnsi="ＭＳ ゴシック" w:hint="eastAsia"/>
                          <w:color w:val="000000" w:themeColor="text1"/>
                          <w:sz w:val="16"/>
                          <w:szCs w:val="16"/>
                        </w:rPr>
                        <w:t>今持っている服を長く大切に着る</w:t>
                      </w:r>
                    </w:p>
                    <w:p w14:paraId="70D9EA38"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2 </w:t>
                      </w:r>
                      <w:r w:rsidRPr="001B0271">
                        <w:rPr>
                          <w:rFonts w:ascii="ＭＳ ゴシック" w:eastAsia="ＭＳ ゴシック" w:hAnsi="ＭＳ ゴシック" w:hint="eastAsia"/>
                          <w:color w:val="000000" w:themeColor="text1"/>
                          <w:sz w:val="16"/>
                          <w:szCs w:val="16"/>
                        </w:rPr>
                        <w:t>長く着られる服をじっくり選ぶ</w:t>
                      </w:r>
                    </w:p>
                    <w:p w14:paraId="72FB5A54"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3 </w:t>
                      </w:r>
                      <w:r w:rsidRPr="001B0271">
                        <w:rPr>
                          <w:rFonts w:ascii="ＭＳ ゴシック" w:eastAsia="ＭＳ ゴシック" w:hAnsi="ＭＳ ゴシック" w:hint="eastAsia"/>
                          <w:color w:val="000000" w:themeColor="text1"/>
                          <w:sz w:val="16"/>
                          <w:szCs w:val="16"/>
                        </w:rPr>
                        <w:t>環境に配慮した服を選ぶ</w:t>
                      </w:r>
                    </w:p>
                    <w:p w14:paraId="2FC54F9D" w14:textId="77777777" w:rsidR="00317E82" w:rsidRPr="00CB2847"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sidRPr="00CB2847">
                        <w:rPr>
                          <w:rFonts w:ascii="ＭＳ ゴシック" w:eastAsia="ＭＳ ゴシック" w:hAnsi="ＭＳ ゴシック" w:hint="eastAsia"/>
                          <w:b/>
                          <w:bCs/>
                          <w:color w:val="000000" w:themeColor="text1"/>
                          <w:sz w:val="16"/>
                          <w:szCs w:val="16"/>
                        </w:rPr>
                        <w:t>＜3R（リデュース・リユース・リサイクル）＞</w:t>
                      </w:r>
                    </w:p>
                    <w:p w14:paraId="130AEFEF" w14:textId="77777777" w:rsidR="00B51B21" w:rsidRDefault="00317E82" w:rsidP="00B51B21">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4 </w:t>
                      </w:r>
                      <w:r w:rsidRPr="001B0271">
                        <w:rPr>
                          <w:rFonts w:ascii="ＭＳ ゴシック" w:eastAsia="ＭＳ ゴシック" w:hAnsi="ＭＳ ゴシック" w:hint="eastAsia"/>
                          <w:color w:val="000000" w:themeColor="text1"/>
                          <w:sz w:val="16"/>
                          <w:szCs w:val="16"/>
                        </w:rPr>
                        <w:t>使い捨てプラスチックの使用をなるべく減らす</w:t>
                      </w:r>
                    </w:p>
                    <w:p w14:paraId="79036B27" w14:textId="66DBA30C" w:rsidR="00317E82" w:rsidRPr="001B0271" w:rsidRDefault="00317E82" w:rsidP="00B51B21">
                      <w:pPr>
                        <w:spacing w:line="240" w:lineRule="exact"/>
                        <w:ind w:leftChars="100" w:left="210"/>
                        <w:jc w:val="left"/>
                        <w:rPr>
                          <w:rFonts w:ascii="ＭＳ ゴシック" w:eastAsia="ＭＳ ゴシック" w:hAnsi="ＭＳ ゴシック"/>
                          <w:color w:val="000000" w:themeColor="text1"/>
                          <w:sz w:val="16"/>
                          <w:szCs w:val="16"/>
                        </w:rPr>
                      </w:pPr>
                      <w:r w:rsidRPr="001B0271">
                        <w:rPr>
                          <w:rFonts w:ascii="ＭＳ ゴシック" w:eastAsia="ＭＳ ゴシック" w:hAnsi="ＭＳ ゴシック" w:hint="eastAsia"/>
                          <w:color w:val="000000" w:themeColor="text1"/>
                          <w:sz w:val="16"/>
                          <w:szCs w:val="16"/>
                        </w:rPr>
                        <w:t>マイバッグ</w:t>
                      </w:r>
                      <w:r w:rsidR="00F51478">
                        <w:rPr>
                          <w:rFonts w:ascii="ＭＳ ゴシック" w:eastAsia="ＭＳ ゴシック" w:hAnsi="ＭＳ ゴシック" w:hint="eastAsia"/>
                          <w:color w:val="000000" w:themeColor="text1"/>
                          <w:sz w:val="16"/>
                          <w:szCs w:val="16"/>
                        </w:rPr>
                        <w:t>、</w:t>
                      </w:r>
                      <w:r w:rsidRPr="001B0271">
                        <w:rPr>
                          <w:rFonts w:ascii="ＭＳ ゴシック" w:eastAsia="ＭＳ ゴシック" w:hAnsi="ＭＳ ゴシック" w:hint="eastAsia"/>
                          <w:color w:val="000000" w:themeColor="text1"/>
                          <w:sz w:val="16"/>
                          <w:szCs w:val="16"/>
                        </w:rPr>
                        <w:t>マイボトル等を使う</w:t>
                      </w:r>
                    </w:p>
                    <w:p w14:paraId="1332A3BE"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5 </w:t>
                      </w:r>
                      <w:r w:rsidRPr="001B0271">
                        <w:rPr>
                          <w:rFonts w:ascii="ＭＳ ゴシック" w:eastAsia="ＭＳ ゴシック" w:hAnsi="ＭＳ ゴシック" w:hint="eastAsia"/>
                          <w:color w:val="000000" w:themeColor="text1"/>
                          <w:sz w:val="16"/>
                          <w:szCs w:val="16"/>
                        </w:rPr>
                        <w:t>修理や補修をする</w:t>
                      </w:r>
                    </w:p>
                    <w:p w14:paraId="18C06B25" w14:textId="77777777" w:rsidR="00317E82" w:rsidRPr="001B0271"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6 </w:t>
                      </w:r>
                      <w:r w:rsidRPr="001B0271">
                        <w:rPr>
                          <w:rFonts w:ascii="ＭＳ ゴシック" w:eastAsia="ＭＳ ゴシック" w:hAnsi="ＭＳ ゴシック" w:hint="eastAsia"/>
                          <w:color w:val="000000" w:themeColor="text1"/>
                          <w:sz w:val="16"/>
                          <w:szCs w:val="16"/>
                        </w:rPr>
                        <w:t>フリマ・シェアリング</w:t>
                      </w:r>
                    </w:p>
                    <w:p w14:paraId="28DB29FB"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7 </w:t>
                      </w:r>
                      <w:r w:rsidRPr="001B0271">
                        <w:rPr>
                          <w:rFonts w:ascii="ＭＳ ゴシック" w:eastAsia="ＭＳ ゴシック" w:hAnsi="ＭＳ ゴシック" w:hint="eastAsia"/>
                          <w:color w:val="000000" w:themeColor="text1"/>
                          <w:sz w:val="16"/>
                          <w:szCs w:val="16"/>
                        </w:rPr>
                        <w:t>ごみの分別処理</w:t>
                      </w:r>
                    </w:p>
                    <w:p w14:paraId="7AE65D38" w14:textId="77777777" w:rsidR="00317E82" w:rsidRPr="001B0271" w:rsidRDefault="00317E82" w:rsidP="00317E82">
                      <w:pPr>
                        <w:spacing w:line="240" w:lineRule="exact"/>
                        <w:ind w:left="141" w:hangingChars="88" w:hanging="141"/>
                        <w:rPr>
                          <w:rFonts w:asciiTheme="majorEastAsia" w:eastAsiaTheme="majorEastAsia" w:hAnsiTheme="majorEastAsia"/>
                          <w:b/>
                          <w:bCs/>
                          <w:color w:val="000000" w:themeColor="text1"/>
                          <w:sz w:val="16"/>
                          <w:szCs w:val="16"/>
                        </w:rPr>
                      </w:pPr>
                      <w:r w:rsidRPr="001B0271">
                        <w:rPr>
                          <w:rFonts w:asciiTheme="majorEastAsia" w:eastAsiaTheme="majorEastAsia" w:hAnsiTheme="majorEastAsia" w:hint="eastAsia"/>
                          <w:b/>
                          <w:bCs/>
                          <w:color w:val="000000" w:themeColor="text1"/>
                          <w:sz w:val="16"/>
                          <w:szCs w:val="16"/>
                        </w:rPr>
                        <w:t>＜C</w:t>
                      </w:r>
                      <w:r w:rsidRPr="001B0271">
                        <w:rPr>
                          <w:rFonts w:asciiTheme="majorEastAsia" w:eastAsiaTheme="majorEastAsia" w:hAnsiTheme="majorEastAsia"/>
                          <w:b/>
                          <w:bCs/>
                          <w:color w:val="000000" w:themeColor="text1"/>
                          <w:sz w:val="16"/>
                          <w:szCs w:val="16"/>
                        </w:rPr>
                        <w:t>O</w:t>
                      </w:r>
                      <w:r w:rsidRPr="00CB2847">
                        <w:rPr>
                          <w:rFonts w:asciiTheme="majorEastAsia" w:eastAsiaTheme="majorEastAsia" w:hAnsiTheme="majorEastAsia" w:hint="eastAsia"/>
                          <w:b/>
                          <w:bCs/>
                          <w:color w:val="000000" w:themeColor="text1"/>
                          <w:sz w:val="16"/>
                          <w:szCs w:val="16"/>
                          <w:vertAlign w:val="subscript"/>
                        </w:rPr>
                        <w:t>2</w:t>
                      </w:r>
                      <w:r w:rsidRPr="001B0271">
                        <w:rPr>
                          <w:rFonts w:asciiTheme="majorEastAsia" w:eastAsiaTheme="majorEastAsia" w:hAnsiTheme="majorEastAsia" w:hint="eastAsia"/>
                          <w:b/>
                          <w:bCs/>
                          <w:color w:val="000000" w:themeColor="text1"/>
                          <w:sz w:val="16"/>
                          <w:szCs w:val="16"/>
                        </w:rPr>
                        <w:t>の少ない</w:t>
                      </w:r>
                      <w:r>
                        <w:rPr>
                          <w:rFonts w:asciiTheme="majorEastAsia" w:eastAsiaTheme="majorEastAsia" w:hAnsiTheme="majorEastAsia" w:hint="eastAsia"/>
                          <w:b/>
                          <w:bCs/>
                          <w:color w:val="000000" w:themeColor="text1"/>
                          <w:sz w:val="16"/>
                          <w:szCs w:val="16"/>
                        </w:rPr>
                        <w:t>製品・サービスを</w:t>
                      </w:r>
                      <w:r w:rsidRPr="001B0271">
                        <w:rPr>
                          <w:rFonts w:asciiTheme="majorEastAsia" w:eastAsiaTheme="majorEastAsia" w:hAnsiTheme="majorEastAsia" w:hint="eastAsia"/>
                          <w:b/>
                          <w:bCs/>
                          <w:color w:val="000000" w:themeColor="text1"/>
                          <w:sz w:val="16"/>
                          <w:szCs w:val="16"/>
                        </w:rPr>
                        <w:t>選ぼう＞</w:t>
                      </w:r>
                    </w:p>
                    <w:p w14:paraId="729321C8" w14:textId="77777777" w:rsidR="00317E82" w:rsidRPr="00CB2847"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8 </w:t>
                      </w:r>
                      <w:r w:rsidRPr="00CB2847">
                        <w:rPr>
                          <w:rFonts w:ascii="ＭＳ ゴシック" w:eastAsia="ＭＳ ゴシック" w:hAnsi="ＭＳ ゴシック" w:hint="eastAsia"/>
                          <w:color w:val="000000" w:themeColor="text1"/>
                          <w:sz w:val="16"/>
                          <w:szCs w:val="16"/>
                        </w:rPr>
                        <w:t>脱炭素型の製品・サービスの選択</w:t>
                      </w:r>
                    </w:p>
                    <w:p w14:paraId="1183D9FD" w14:textId="77777777" w:rsid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w:t>
                      </w:r>
                      <w:r>
                        <w:rPr>
                          <w:rFonts w:ascii="ＭＳ ゴシック" w:eastAsia="ＭＳ ゴシック" w:hAnsi="ＭＳ ゴシック"/>
                          <w:color w:val="000000" w:themeColor="text1"/>
                          <w:sz w:val="16"/>
                          <w:szCs w:val="16"/>
                        </w:rPr>
                        <w:t xml:space="preserve">9 </w:t>
                      </w:r>
                      <w:r w:rsidRPr="00CB2847">
                        <w:rPr>
                          <w:rFonts w:ascii="ＭＳ ゴシック" w:eastAsia="ＭＳ ゴシック" w:hAnsi="ＭＳ ゴシック" w:hint="eastAsia"/>
                          <w:color w:val="000000" w:themeColor="text1"/>
                          <w:sz w:val="16"/>
                          <w:szCs w:val="16"/>
                        </w:rPr>
                        <w:t>個人のESG 投資</w:t>
                      </w:r>
                    </w:p>
                    <w:p w14:paraId="0A4E7AC8" w14:textId="77777777" w:rsidR="00317E82" w:rsidRPr="00CB2847" w:rsidRDefault="00317E82" w:rsidP="00317E82">
                      <w:pPr>
                        <w:spacing w:line="240" w:lineRule="exact"/>
                        <w:ind w:left="162" w:hangingChars="101" w:hanging="162"/>
                        <w:jc w:val="left"/>
                        <w:rPr>
                          <w:rFonts w:ascii="ＭＳ ゴシック" w:eastAsia="ＭＳ ゴシック" w:hAnsi="ＭＳ ゴシック"/>
                          <w:b/>
                          <w:bCs/>
                          <w:color w:val="000000" w:themeColor="text1"/>
                          <w:sz w:val="16"/>
                          <w:szCs w:val="16"/>
                        </w:rPr>
                      </w:pPr>
                      <w:r w:rsidRPr="00CB2847">
                        <w:rPr>
                          <w:rFonts w:ascii="ＭＳ ゴシック" w:eastAsia="ＭＳ ゴシック" w:hAnsi="ＭＳ ゴシック" w:hint="eastAsia"/>
                          <w:b/>
                          <w:bCs/>
                          <w:color w:val="000000" w:themeColor="text1"/>
                          <w:sz w:val="16"/>
                          <w:szCs w:val="16"/>
                        </w:rPr>
                        <w:t>＜環境保全活動に積極的に参加しよう＞</w:t>
                      </w:r>
                    </w:p>
                    <w:p w14:paraId="26814F77" w14:textId="031135F7" w:rsidR="00317E82" w:rsidRPr="00317E82" w:rsidRDefault="00317E82" w:rsidP="00317E82">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3</w:t>
                      </w:r>
                      <w:r>
                        <w:rPr>
                          <w:rFonts w:ascii="ＭＳ ゴシック" w:eastAsia="ＭＳ ゴシック" w:hAnsi="ＭＳ ゴシック"/>
                          <w:color w:val="000000" w:themeColor="text1"/>
                          <w:sz w:val="16"/>
                          <w:szCs w:val="16"/>
                        </w:rPr>
                        <w:t xml:space="preserve">0 </w:t>
                      </w:r>
                      <w:r w:rsidRPr="00CB2847">
                        <w:rPr>
                          <w:rFonts w:ascii="ＭＳ ゴシック" w:eastAsia="ＭＳ ゴシック" w:hAnsi="ＭＳ ゴシック" w:hint="eastAsia"/>
                          <w:color w:val="000000" w:themeColor="text1"/>
                          <w:sz w:val="16"/>
                          <w:szCs w:val="16"/>
                        </w:rPr>
                        <w:t>植林やごみ拾い等の活動</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651584" behindDoc="0" locked="0" layoutInCell="1" allowOverlap="1" wp14:anchorId="13D315BE" wp14:editId="13A01892">
                <wp:simplePos x="0" y="0"/>
                <wp:positionH relativeFrom="column">
                  <wp:posOffset>12192</wp:posOffset>
                </wp:positionH>
                <wp:positionV relativeFrom="paragraph">
                  <wp:posOffset>82931</wp:posOffset>
                </wp:positionV>
                <wp:extent cx="2647315" cy="5766054"/>
                <wp:effectExtent l="0" t="19050" r="19685" b="25400"/>
                <wp:wrapNone/>
                <wp:docPr id="5" name="吹き出し: 折線 5"/>
                <wp:cNvGraphicFramePr/>
                <a:graphic xmlns:a="http://schemas.openxmlformats.org/drawingml/2006/main">
                  <a:graphicData uri="http://schemas.microsoft.com/office/word/2010/wordprocessingShape">
                    <wps:wsp>
                      <wps:cNvSpPr/>
                      <wps:spPr>
                        <a:xfrm>
                          <a:off x="0" y="0"/>
                          <a:ext cx="2647315" cy="5766054"/>
                        </a:xfrm>
                        <a:prstGeom prst="borderCallout2">
                          <a:avLst>
                            <a:gd name="adj1" fmla="val 98"/>
                            <a:gd name="adj2" fmla="val 337"/>
                            <a:gd name="adj3" fmla="val -70"/>
                            <a:gd name="adj4" fmla="val 837"/>
                            <a:gd name="adj5" fmla="val 211"/>
                            <a:gd name="adj6" fmla="val 368"/>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3679E" w14:textId="4B08DB23" w:rsidR="00317E82" w:rsidRPr="00FA23FD" w:rsidRDefault="00283FFB" w:rsidP="00317E82">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⑧</w:t>
                            </w:r>
                            <w:r w:rsidR="00317E82" w:rsidRPr="00FA23FD">
                              <w:rPr>
                                <w:rFonts w:asciiTheme="majorEastAsia" w:eastAsiaTheme="majorEastAsia" w:hAnsiTheme="majorEastAsia" w:hint="eastAsia"/>
                                <w:b/>
                                <w:bCs/>
                                <w:color w:val="000000" w:themeColor="text1"/>
                                <w:sz w:val="16"/>
                                <w:szCs w:val="16"/>
                              </w:rPr>
                              <w:t>カーボンニュートラル</w:t>
                            </w:r>
                            <w:r w:rsidR="00317E82">
                              <w:rPr>
                                <w:rFonts w:asciiTheme="majorEastAsia" w:eastAsiaTheme="majorEastAsia" w:hAnsiTheme="majorEastAsia" w:hint="eastAsia"/>
                                <w:b/>
                                <w:bCs/>
                                <w:color w:val="000000" w:themeColor="text1"/>
                                <w:sz w:val="16"/>
                                <w:szCs w:val="16"/>
                              </w:rPr>
                              <w:t>への取組</w:t>
                            </w:r>
                          </w:p>
                          <w:p w14:paraId="4CEB0D5C" w14:textId="70412479" w:rsidR="00317E82" w:rsidRPr="001E7B88"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カーボンニュートラルとは</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温室効果ガスの</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排出量</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と</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吸収量</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を均衡させること</w:t>
                            </w:r>
                            <w:r>
                              <w:rPr>
                                <w:rFonts w:asciiTheme="majorEastAsia" w:eastAsiaTheme="majorEastAsia" w:hAnsiTheme="majorEastAsia" w:hint="eastAsia"/>
                                <w:color w:val="000000" w:themeColor="text1"/>
                                <w:sz w:val="16"/>
                                <w:szCs w:val="16"/>
                              </w:rPr>
                              <w:t>である。</w:t>
                            </w:r>
                          </w:p>
                          <w:p w14:paraId="706C7117" w14:textId="316F8F97" w:rsidR="00317E82" w:rsidRDefault="00317E82" w:rsidP="00317E82">
                            <w:pPr>
                              <w:spacing w:line="240" w:lineRule="exact"/>
                              <w:rPr>
                                <w:rFonts w:asciiTheme="majorEastAsia" w:eastAsiaTheme="majorEastAsia" w:hAnsiTheme="majorEastAsia"/>
                                <w:color w:val="000000" w:themeColor="text1"/>
                                <w:sz w:val="16"/>
                                <w:szCs w:val="16"/>
                              </w:rPr>
                            </w:pPr>
                            <w:r w:rsidRPr="001E7B88">
                              <w:rPr>
                                <w:rFonts w:asciiTheme="majorEastAsia" w:eastAsiaTheme="majorEastAsia" w:hAnsiTheme="majorEastAsia" w:hint="eastAsia"/>
                                <w:color w:val="000000" w:themeColor="text1"/>
                                <w:sz w:val="16"/>
                                <w:szCs w:val="16"/>
                              </w:rPr>
                              <w:t>二酸化炭素をはじめとする温室効果ガスの</w:t>
                            </w:r>
                            <w:r>
                              <w:rPr>
                                <w:rFonts w:asciiTheme="majorEastAsia" w:eastAsiaTheme="majorEastAsia" w:hAnsiTheme="majorEastAsia" w:hint="eastAsia"/>
                                <w:color w:val="000000" w:themeColor="text1"/>
                                <w:sz w:val="16"/>
                                <w:szCs w:val="16"/>
                              </w:rPr>
                              <w:t>人為的な</w:t>
                            </w:r>
                            <w:r w:rsidRPr="001E7B88">
                              <w:rPr>
                                <w:rFonts w:asciiTheme="majorEastAsia" w:eastAsiaTheme="majorEastAsia" w:hAnsiTheme="majorEastAsia" w:hint="eastAsia"/>
                                <w:color w:val="000000" w:themeColor="text1"/>
                                <w:sz w:val="16"/>
                                <w:szCs w:val="16"/>
                              </w:rPr>
                              <w:t>「排出量」から</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植林</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森林管理などによる「吸収量」を差し引</w:t>
                            </w:r>
                            <w:r>
                              <w:rPr>
                                <w:rFonts w:asciiTheme="majorEastAsia" w:eastAsiaTheme="majorEastAsia" w:hAnsiTheme="majorEastAsia" w:hint="eastAsia"/>
                                <w:color w:val="000000" w:themeColor="text1"/>
                                <w:sz w:val="16"/>
                                <w:szCs w:val="16"/>
                              </w:rPr>
                              <w:t>き</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合計</w:t>
                            </w:r>
                            <w:r>
                              <w:rPr>
                                <w:rFonts w:asciiTheme="majorEastAsia" w:eastAsiaTheme="majorEastAsia" w:hAnsiTheme="majorEastAsia" w:hint="eastAsia"/>
                                <w:color w:val="000000" w:themeColor="text1"/>
                                <w:sz w:val="16"/>
                                <w:szCs w:val="16"/>
                              </w:rPr>
                              <w:t>を</w:t>
                            </w:r>
                            <w:r w:rsidRPr="001E7B88">
                              <w:rPr>
                                <w:rFonts w:asciiTheme="majorEastAsia" w:eastAsiaTheme="majorEastAsia" w:hAnsiTheme="majorEastAsia" w:hint="eastAsia"/>
                                <w:color w:val="000000" w:themeColor="text1"/>
                                <w:sz w:val="16"/>
                                <w:szCs w:val="16"/>
                              </w:rPr>
                              <w:t>実質的にゼロに</w:t>
                            </w:r>
                            <w:r>
                              <w:rPr>
                                <w:rFonts w:asciiTheme="majorEastAsia" w:eastAsiaTheme="majorEastAsia" w:hAnsiTheme="majorEastAsia" w:hint="eastAsia"/>
                                <w:color w:val="000000" w:themeColor="text1"/>
                                <w:sz w:val="16"/>
                                <w:szCs w:val="16"/>
                              </w:rPr>
                              <w:t>する。</w:t>
                            </w:r>
                          </w:p>
                          <w:p w14:paraId="0B3B6410" w14:textId="1879810A" w:rsidR="00317E82" w:rsidRPr="00FB3E76" w:rsidRDefault="00317E82" w:rsidP="00317E82">
                            <w:pPr>
                              <w:spacing w:line="240" w:lineRule="exact"/>
                              <w:rPr>
                                <w:rFonts w:asciiTheme="majorEastAsia" w:eastAsiaTheme="majorEastAsia" w:hAnsiTheme="majorEastAsia"/>
                                <w:color w:val="000000" w:themeColor="text1"/>
                                <w:sz w:val="16"/>
                                <w:szCs w:val="16"/>
                              </w:rPr>
                            </w:pPr>
                            <w:r w:rsidRPr="001E7B88">
                              <w:rPr>
                                <w:rFonts w:asciiTheme="majorEastAsia" w:eastAsiaTheme="majorEastAsia" w:hAnsiTheme="majorEastAsia" w:hint="eastAsia"/>
                                <w:color w:val="000000" w:themeColor="text1"/>
                                <w:sz w:val="16"/>
                                <w:szCs w:val="16"/>
                              </w:rPr>
                              <w:t>2020年10月</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政府は2050年までにカーボンニュートラルを目指すことを宣言し</w:t>
                            </w:r>
                            <w:r>
                              <w:rPr>
                                <w:rFonts w:asciiTheme="majorEastAsia" w:eastAsiaTheme="majorEastAsia" w:hAnsiTheme="majorEastAsia" w:hint="eastAsia"/>
                                <w:color w:val="000000" w:themeColor="text1"/>
                                <w:sz w:val="16"/>
                                <w:szCs w:val="16"/>
                              </w:rPr>
                              <w:t>た</w:t>
                            </w:r>
                            <w:r w:rsidRPr="001E7B88">
                              <w:rPr>
                                <w:rFonts w:asciiTheme="majorEastAsia" w:eastAsiaTheme="majorEastAsia" w:hAnsiTheme="majorEastAsia" w:hint="eastAsia"/>
                                <w:color w:val="000000" w:themeColor="text1"/>
                                <w:sz w:val="16"/>
                                <w:szCs w:val="16"/>
                              </w:rPr>
                              <w:t>。</w:t>
                            </w:r>
                          </w:p>
                          <w:p w14:paraId="007A7216" w14:textId="7E8AACEE" w:rsidR="00317E82"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そ</w:t>
                            </w:r>
                            <w:r w:rsidRPr="00FB3E76">
                              <w:rPr>
                                <w:rFonts w:asciiTheme="majorEastAsia" w:eastAsiaTheme="majorEastAsia" w:hAnsiTheme="majorEastAsia" w:hint="eastAsia"/>
                                <w:color w:val="000000" w:themeColor="text1"/>
                                <w:sz w:val="16"/>
                                <w:szCs w:val="16"/>
                              </w:rPr>
                              <w:t>の実現のために</w:t>
                            </w:r>
                            <w:r w:rsidR="00F51478">
                              <w:rPr>
                                <w:rFonts w:asciiTheme="majorEastAsia" w:eastAsiaTheme="majorEastAsia" w:hAnsiTheme="majorEastAsia" w:hint="eastAsia"/>
                                <w:color w:val="000000" w:themeColor="text1"/>
                                <w:sz w:val="16"/>
                                <w:szCs w:val="16"/>
                              </w:rPr>
                              <w:t>、</w:t>
                            </w:r>
                            <w:r w:rsidRPr="00FB3E76">
                              <w:rPr>
                                <w:rFonts w:asciiTheme="majorEastAsia" w:eastAsiaTheme="majorEastAsia" w:hAnsiTheme="majorEastAsia" w:hint="eastAsia"/>
                                <w:color w:val="000000" w:themeColor="text1"/>
                                <w:sz w:val="16"/>
                                <w:szCs w:val="16"/>
                              </w:rPr>
                              <w:t>2021年6月</w:t>
                            </w:r>
                            <w:r w:rsidR="00F51478">
                              <w:rPr>
                                <w:rFonts w:asciiTheme="majorEastAsia" w:eastAsiaTheme="majorEastAsia" w:hAnsiTheme="majorEastAsia" w:hint="eastAsia"/>
                                <w:color w:val="000000" w:themeColor="text1"/>
                                <w:sz w:val="16"/>
                                <w:szCs w:val="16"/>
                              </w:rPr>
                              <w:t>、</w:t>
                            </w:r>
                            <w:r w:rsidRPr="00FB3E76">
                              <w:rPr>
                                <w:rFonts w:asciiTheme="majorEastAsia" w:eastAsiaTheme="majorEastAsia" w:hAnsiTheme="majorEastAsia" w:hint="eastAsia"/>
                                <w:color w:val="000000" w:themeColor="text1"/>
                                <w:sz w:val="16"/>
                                <w:szCs w:val="16"/>
                              </w:rPr>
                              <w:t>『地域脱炭素ロードマップ ～地方からはじまる</w:t>
                            </w:r>
                            <w:r w:rsidR="00F51478">
                              <w:rPr>
                                <w:rFonts w:asciiTheme="majorEastAsia" w:eastAsiaTheme="majorEastAsia" w:hAnsiTheme="majorEastAsia" w:hint="eastAsia"/>
                                <w:color w:val="000000" w:themeColor="text1"/>
                                <w:sz w:val="16"/>
                                <w:szCs w:val="16"/>
                              </w:rPr>
                              <w:t>、</w:t>
                            </w:r>
                            <w:r w:rsidRPr="00FB3E76">
                              <w:rPr>
                                <w:rFonts w:asciiTheme="majorEastAsia" w:eastAsiaTheme="majorEastAsia" w:hAnsiTheme="majorEastAsia" w:hint="eastAsia"/>
                                <w:color w:val="000000" w:themeColor="text1"/>
                                <w:sz w:val="16"/>
                                <w:szCs w:val="16"/>
                              </w:rPr>
                              <w:t>次の時代への移行戦略～』を決定し</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すべての</w:t>
                            </w:r>
                            <w:r w:rsidRPr="00FB3E76">
                              <w:rPr>
                                <w:rFonts w:asciiTheme="majorEastAsia" w:eastAsiaTheme="majorEastAsia" w:hAnsiTheme="majorEastAsia" w:hint="eastAsia"/>
                                <w:color w:val="000000" w:themeColor="text1"/>
                                <w:sz w:val="16"/>
                                <w:szCs w:val="16"/>
                              </w:rPr>
                              <w:t>地域で脱炭素へ「移行」していくための行程と具体策をまとめて</w:t>
                            </w:r>
                            <w:r>
                              <w:rPr>
                                <w:rFonts w:asciiTheme="majorEastAsia" w:eastAsiaTheme="majorEastAsia" w:hAnsiTheme="majorEastAsia" w:hint="eastAsia"/>
                                <w:color w:val="000000" w:themeColor="text1"/>
                                <w:sz w:val="16"/>
                                <w:szCs w:val="16"/>
                              </w:rPr>
                              <w:t>いる</w:t>
                            </w:r>
                            <w:r w:rsidRPr="00FB3E76">
                              <w:rPr>
                                <w:rFonts w:asciiTheme="majorEastAsia" w:eastAsiaTheme="majorEastAsia" w:hAnsiTheme="majorEastAsia" w:hint="eastAsia"/>
                                <w:color w:val="000000" w:themeColor="text1"/>
                                <w:sz w:val="16"/>
                                <w:szCs w:val="16"/>
                              </w:rPr>
                              <w:t>。</w:t>
                            </w:r>
                          </w:p>
                          <w:p w14:paraId="74777946"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67476FB"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5D0546A3"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E73B1AF"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7745194"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3AFB1854" w14:textId="7692745C" w:rsidR="00317E82" w:rsidRDefault="00317E82" w:rsidP="00317E82">
                            <w:pPr>
                              <w:spacing w:line="240" w:lineRule="exact"/>
                              <w:rPr>
                                <w:rFonts w:asciiTheme="majorEastAsia" w:eastAsiaTheme="majorEastAsia" w:hAnsiTheme="majorEastAsia"/>
                                <w:color w:val="000000" w:themeColor="text1"/>
                                <w:sz w:val="16"/>
                                <w:szCs w:val="16"/>
                              </w:rPr>
                            </w:pPr>
                          </w:p>
                          <w:p w14:paraId="6B86EBAC" w14:textId="77777777" w:rsidR="00283FFB" w:rsidRDefault="00283FFB" w:rsidP="00317E82">
                            <w:pPr>
                              <w:spacing w:line="240" w:lineRule="exact"/>
                              <w:rPr>
                                <w:rFonts w:asciiTheme="majorEastAsia" w:eastAsiaTheme="majorEastAsia" w:hAnsiTheme="majorEastAsia"/>
                                <w:color w:val="000000" w:themeColor="text1"/>
                                <w:sz w:val="16"/>
                                <w:szCs w:val="16"/>
                              </w:rPr>
                            </w:pPr>
                          </w:p>
                          <w:p w14:paraId="4DE10F67"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4E18C7CC"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7B5ADBC"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7FD6C9DA" w14:textId="32D386DB" w:rsidR="00317E82" w:rsidRDefault="00317E82" w:rsidP="00317E82">
                            <w:pPr>
                              <w:spacing w:line="240" w:lineRule="exact"/>
                              <w:rPr>
                                <w:rFonts w:asciiTheme="majorEastAsia" w:eastAsiaTheme="majorEastAsia" w:hAnsiTheme="majorEastAsia"/>
                                <w:color w:val="000000" w:themeColor="text1"/>
                                <w:sz w:val="16"/>
                                <w:szCs w:val="16"/>
                              </w:rPr>
                            </w:pPr>
                          </w:p>
                          <w:p w14:paraId="77E957D2" w14:textId="3BA3141D" w:rsidR="006669EA" w:rsidRDefault="006669EA" w:rsidP="00317E82">
                            <w:pPr>
                              <w:spacing w:line="240" w:lineRule="exact"/>
                              <w:rPr>
                                <w:rFonts w:asciiTheme="majorEastAsia" w:eastAsiaTheme="majorEastAsia" w:hAnsiTheme="majorEastAsia"/>
                                <w:color w:val="000000" w:themeColor="text1"/>
                                <w:sz w:val="16"/>
                                <w:szCs w:val="16"/>
                              </w:rPr>
                            </w:pPr>
                          </w:p>
                          <w:p w14:paraId="7A477399" w14:textId="222AB756" w:rsidR="006669EA" w:rsidRDefault="006669EA" w:rsidP="00317E82">
                            <w:pPr>
                              <w:spacing w:line="240" w:lineRule="exact"/>
                              <w:rPr>
                                <w:rFonts w:asciiTheme="majorEastAsia" w:eastAsiaTheme="majorEastAsia" w:hAnsiTheme="majorEastAsia"/>
                                <w:color w:val="000000" w:themeColor="text1"/>
                                <w:sz w:val="16"/>
                                <w:szCs w:val="16"/>
                              </w:rPr>
                            </w:pPr>
                          </w:p>
                          <w:p w14:paraId="5BC8105E" w14:textId="7B37BA8B" w:rsidR="006669EA" w:rsidRDefault="006669EA" w:rsidP="00317E82">
                            <w:pPr>
                              <w:spacing w:line="240" w:lineRule="exact"/>
                              <w:rPr>
                                <w:rFonts w:asciiTheme="majorEastAsia" w:eastAsiaTheme="majorEastAsia" w:hAnsiTheme="majorEastAsia"/>
                                <w:color w:val="000000" w:themeColor="text1"/>
                                <w:sz w:val="16"/>
                                <w:szCs w:val="16"/>
                              </w:rPr>
                            </w:pPr>
                          </w:p>
                          <w:p w14:paraId="23FC51B8" w14:textId="49F6ECCB" w:rsidR="00EE52AB" w:rsidRDefault="00EE52AB" w:rsidP="00317E82">
                            <w:pPr>
                              <w:spacing w:line="240" w:lineRule="exact"/>
                              <w:rPr>
                                <w:rFonts w:asciiTheme="majorEastAsia" w:eastAsiaTheme="majorEastAsia" w:hAnsiTheme="majorEastAsia"/>
                                <w:color w:val="000000" w:themeColor="text1"/>
                                <w:sz w:val="16"/>
                                <w:szCs w:val="16"/>
                              </w:rPr>
                            </w:pPr>
                          </w:p>
                          <w:p w14:paraId="20E70628" w14:textId="59E40146" w:rsidR="00EE52AB" w:rsidRDefault="00EE52AB" w:rsidP="00317E82">
                            <w:pPr>
                              <w:spacing w:line="240" w:lineRule="exact"/>
                              <w:rPr>
                                <w:rFonts w:asciiTheme="majorEastAsia" w:eastAsiaTheme="majorEastAsia" w:hAnsiTheme="majorEastAsia"/>
                                <w:color w:val="000000" w:themeColor="text1"/>
                                <w:sz w:val="16"/>
                                <w:szCs w:val="16"/>
                              </w:rPr>
                            </w:pPr>
                          </w:p>
                          <w:p w14:paraId="1B11C4FB" w14:textId="13BE8FE7" w:rsidR="00EE52AB" w:rsidRDefault="00EE52AB" w:rsidP="00317E82">
                            <w:pPr>
                              <w:spacing w:line="240" w:lineRule="exact"/>
                              <w:rPr>
                                <w:rFonts w:asciiTheme="majorEastAsia" w:eastAsiaTheme="majorEastAsia" w:hAnsiTheme="majorEastAsia"/>
                                <w:color w:val="000000" w:themeColor="text1"/>
                                <w:sz w:val="16"/>
                                <w:szCs w:val="16"/>
                              </w:rPr>
                            </w:pPr>
                          </w:p>
                          <w:p w14:paraId="10A345AC" w14:textId="62B4862A" w:rsidR="00EE52AB" w:rsidRDefault="00EE52AB" w:rsidP="00317E82">
                            <w:pPr>
                              <w:spacing w:line="240" w:lineRule="exact"/>
                              <w:rPr>
                                <w:rFonts w:asciiTheme="majorEastAsia" w:eastAsiaTheme="majorEastAsia" w:hAnsiTheme="majorEastAsia"/>
                                <w:color w:val="000000" w:themeColor="text1"/>
                                <w:sz w:val="16"/>
                                <w:szCs w:val="16"/>
                              </w:rPr>
                            </w:pPr>
                          </w:p>
                          <w:p w14:paraId="428BD951" w14:textId="0A1CCD06" w:rsidR="00EE52AB" w:rsidRDefault="00EE52AB" w:rsidP="00317E82">
                            <w:pPr>
                              <w:spacing w:line="240" w:lineRule="exact"/>
                              <w:rPr>
                                <w:rFonts w:asciiTheme="majorEastAsia" w:eastAsiaTheme="majorEastAsia" w:hAnsiTheme="majorEastAsia"/>
                                <w:color w:val="000000" w:themeColor="text1"/>
                                <w:sz w:val="16"/>
                                <w:szCs w:val="16"/>
                              </w:rPr>
                            </w:pPr>
                          </w:p>
                          <w:p w14:paraId="0DF2156E" w14:textId="77777777" w:rsidR="00EE52AB" w:rsidRDefault="00EE52AB" w:rsidP="00317E82">
                            <w:pPr>
                              <w:spacing w:line="240" w:lineRule="exact"/>
                              <w:rPr>
                                <w:rFonts w:asciiTheme="majorEastAsia" w:eastAsiaTheme="majorEastAsia" w:hAnsiTheme="majorEastAsia"/>
                                <w:color w:val="000000" w:themeColor="text1"/>
                                <w:sz w:val="16"/>
                                <w:szCs w:val="16"/>
                              </w:rPr>
                            </w:pPr>
                          </w:p>
                          <w:p w14:paraId="6E0AB81D" w14:textId="37543730" w:rsidR="00317E82" w:rsidRDefault="00317E82" w:rsidP="00317E82">
                            <w:pPr>
                              <w:spacing w:line="240" w:lineRule="exact"/>
                              <w:rPr>
                                <w:rFonts w:asciiTheme="majorEastAsia" w:eastAsiaTheme="majorEastAsia" w:hAnsiTheme="majorEastAsia"/>
                                <w:color w:val="000000" w:themeColor="text1"/>
                                <w:sz w:val="16"/>
                                <w:szCs w:val="16"/>
                              </w:rPr>
                            </w:pPr>
                          </w:p>
                          <w:p w14:paraId="2C461D8F" w14:textId="7D402E04" w:rsidR="00317E82" w:rsidRPr="00FB3E76"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2020～2025年は</w:t>
                            </w:r>
                            <w:r w:rsidRPr="00F51E8E">
                              <w:rPr>
                                <w:rFonts w:asciiTheme="majorEastAsia" w:eastAsiaTheme="majorEastAsia" w:hAnsiTheme="majorEastAsia" w:hint="eastAsia"/>
                                <w:color w:val="000000" w:themeColor="text1"/>
                                <w:sz w:val="16"/>
                                <w:szCs w:val="16"/>
                              </w:rPr>
                              <w:t>５年間の集中期間</w:t>
                            </w:r>
                            <w:r>
                              <w:rPr>
                                <w:rFonts w:asciiTheme="majorEastAsia" w:eastAsiaTheme="majorEastAsia" w:hAnsiTheme="majorEastAsia" w:hint="eastAsia"/>
                                <w:color w:val="000000" w:themeColor="text1"/>
                                <w:sz w:val="16"/>
                                <w:szCs w:val="16"/>
                              </w:rPr>
                              <w:t>とされ</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①</w:t>
                            </w:r>
                            <w:r w:rsidRPr="00F51E8E">
                              <w:rPr>
                                <w:rFonts w:asciiTheme="majorEastAsia" w:eastAsiaTheme="majorEastAsia" w:hAnsiTheme="majorEastAsia" w:hint="eastAsia"/>
                                <w:color w:val="000000" w:themeColor="text1"/>
                                <w:sz w:val="16"/>
                                <w:szCs w:val="16"/>
                              </w:rPr>
                              <w:t>少なくとも100か所の脱炭素先行地域を創出</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②</w:t>
                            </w:r>
                            <w:r w:rsidRPr="00F51E8E">
                              <w:rPr>
                                <w:rFonts w:asciiTheme="majorEastAsia" w:eastAsiaTheme="majorEastAsia" w:hAnsiTheme="majorEastAsia" w:hint="eastAsia"/>
                                <w:color w:val="000000" w:themeColor="text1"/>
                                <w:sz w:val="16"/>
                                <w:szCs w:val="16"/>
                              </w:rPr>
                              <w:t>重点対策を全国津々浦々で実施</w:t>
                            </w:r>
                            <w:r>
                              <w:rPr>
                                <w:rFonts w:asciiTheme="majorEastAsia" w:eastAsiaTheme="majorEastAsia" w:hAnsiTheme="majorEastAsia" w:hint="eastAsia"/>
                                <w:color w:val="000000" w:themeColor="text1"/>
                                <w:sz w:val="16"/>
                                <w:szCs w:val="16"/>
                              </w:rPr>
                              <w:t>し</w:t>
                            </w:r>
                            <w:r w:rsidR="00F51478">
                              <w:rPr>
                                <w:rFonts w:asciiTheme="majorEastAsia" w:eastAsiaTheme="majorEastAsia" w:hAnsiTheme="majorEastAsia" w:hint="eastAsia"/>
                                <w:color w:val="000000" w:themeColor="text1"/>
                                <w:sz w:val="16"/>
                                <w:szCs w:val="16"/>
                              </w:rPr>
                              <w:t>、</w:t>
                            </w:r>
                            <w:r w:rsidRPr="00FA23FD">
                              <w:rPr>
                                <w:rFonts w:ascii="ＭＳ ゴシック" w:eastAsia="ＭＳ ゴシック" w:hAnsi="ＭＳ ゴシック" w:hint="eastAsia"/>
                                <w:color w:val="000000" w:themeColor="text1"/>
                                <w:sz w:val="16"/>
                                <w:szCs w:val="16"/>
                              </w:rPr>
                              <w:t>『脱炭素ドミノ』により全国に</w:t>
                            </w:r>
                            <w:r>
                              <w:rPr>
                                <w:rFonts w:ascii="ＭＳ ゴシック" w:eastAsia="ＭＳ ゴシック" w:hAnsi="ＭＳ ゴシック" w:hint="eastAsia"/>
                                <w:color w:val="000000" w:themeColor="text1"/>
                                <w:sz w:val="16"/>
                                <w:szCs w:val="16"/>
                              </w:rPr>
                              <w:t>広げ</w:t>
                            </w:r>
                            <w:r w:rsidR="00F51478">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脱炭素社会を実現するとしている。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15BE" id="吹き出し: 折線 5" o:spid="_x0000_s1034" type="#_x0000_t48" style="position:absolute;left:0;text-align:left;margin-left:.95pt;margin-top:6.55pt;width:208.45pt;height:4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" adj="79,46,181,-15,73,21" filled="f" strokecolor="#bfbfbf [2412]" strokeweight="2pt">
                <v:textbox>
                  <w:txbxContent>
                    <w:p w14:paraId="7843679E" w14:textId="4B08DB23" w:rsidR="00317E82" w:rsidRPr="00FA23FD" w:rsidRDefault="00283FFB" w:rsidP="00317E82">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⑧</w:t>
                      </w:r>
                      <w:r w:rsidR="00317E82" w:rsidRPr="00FA23FD">
                        <w:rPr>
                          <w:rFonts w:asciiTheme="majorEastAsia" w:eastAsiaTheme="majorEastAsia" w:hAnsiTheme="majorEastAsia" w:hint="eastAsia"/>
                          <w:b/>
                          <w:bCs/>
                          <w:color w:val="000000" w:themeColor="text1"/>
                          <w:sz w:val="16"/>
                          <w:szCs w:val="16"/>
                        </w:rPr>
                        <w:t>カーボンニュートラル</w:t>
                      </w:r>
                      <w:r w:rsidR="00317E82">
                        <w:rPr>
                          <w:rFonts w:asciiTheme="majorEastAsia" w:eastAsiaTheme="majorEastAsia" w:hAnsiTheme="majorEastAsia" w:hint="eastAsia"/>
                          <w:b/>
                          <w:bCs/>
                          <w:color w:val="000000" w:themeColor="text1"/>
                          <w:sz w:val="16"/>
                          <w:szCs w:val="16"/>
                        </w:rPr>
                        <w:t>への取組</w:t>
                      </w:r>
                    </w:p>
                    <w:p w14:paraId="4CEB0D5C" w14:textId="70412479" w:rsidR="00317E82" w:rsidRPr="001E7B88"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カーボンニュートラルとは</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温室効果ガスの</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排出量</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と</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吸収量</w:t>
                      </w:r>
                      <w:r>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を均衡させること</w:t>
                      </w:r>
                      <w:r>
                        <w:rPr>
                          <w:rFonts w:asciiTheme="majorEastAsia" w:eastAsiaTheme="majorEastAsia" w:hAnsiTheme="majorEastAsia" w:hint="eastAsia"/>
                          <w:color w:val="000000" w:themeColor="text1"/>
                          <w:sz w:val="16"/>
                          <w:szCs w:val="16"/>
                        </w:rPr>
                        <w:t>である。</w:t>
                      </w:r>
                    </w:p>
                    <w:p w14:paraId="706C7117" w14:textId="316F8F97" w:rsidR="00317E82" w:rsidRDefault="00317E82" w:rsidP="00317E82">
                      <w:pPr>
                        <w:spacing w:line="240" w:lineRule="exact"/>
                        <w:rPr>
                          <w:rFonts w:asciiTheme="majorEastAsia" w:eastAsiaTheme="majorEastAsia" w:hAnsiTheme="majorEastAsia"/>
                          <w:color w:val="000000" w:themeColor="text1"/>
                          <w:sz w:val="16"/>
                          <w:szCs w:val="16"/>
                        </w:rPr>
                      </w:pPr>
                      <w:r w:rsidRPr="001E7B88">
                        <w:rPr>
                          <w:rFonts w:asciiTheme="majorEastAsia" w:eastAsiaTheme="majorEastAsia" w:hAnsiTheme="majorEastAsia" w:hint="eastAsia"/>
                          <w:color w:val="000000" w:themeColor="text1"/>
                          <w:sz w:val="16"/>
                          <w:szCs w:val="16"/>
                        </w:rPr>
                        <w:t>二酸化炭素をはじめとする温室効果ガスの</w:t>
                      </w:r>
                      <w:r>
                        <w:rPr>
                          <w:rFonts w:asciiTheme="majorEastAsia" w:eastAsiaTheme="majorEastAsia" w:hAnsiTheme="majorEastAsia" w:hint="eastAsia"/>
                          <w:color w:val="000000" w:themeColor="text1"/>
                          <w:sz w:val="16"/>
                          <w:szCs w:val="16"/>
                        </w:rPr>
                        <w:t>人為的な</w:t>
                      </w:r>
                      <w:r w:rsidRPr="001E7B88">
                        <w:rPr>
                          <w:rFonts w:asciiTheme="majorEastAsia" w:eastAsiaTheme="majorEastAsia" w:hAnsiTheme="majorEastAsia" w:hint="eastAsia"/>
                          <w:color w:val="000000" w:themeColor="text1"/>
                          <w:sz w:val="16"/>
                          <w:szCs w:val="16"/>
                        </w:rPr>
                        <w:t>「排出量」から</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植林</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森林管理などによる「吸収量」を差し引</w:t>
                      </w:r>
                      <w:r>
                        <w:rPr>
                          <w:rFonts w:asciiTheme="majorEastAsia" w:eastAsiaTheme="majorEastAsia" w:hAnsiTheme="majorEastAsia" w:hint="eastAsia"/>
                          <w:color w:val="000000" w:themeColor="text1"/>
                          <w:sz w:val="16"/>
                          <w:szCs w:val="16"/>
                        </w:rPr>
                        <w:t>き</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合計</w:t>
                      </w:r>
                      <w:r>
                        <w:rPr>
                          <w:rFonts w:asciiTheme="majorEastAsia" w:eastAsiaTheme="majorEastAsia" w:hAnsiTheme="majorEastAsia" w:hint="eastAsia"/>
                          <w:color w:val="000000" w:themeColor="text1"/>
                          <w:sz w:val="16"/>
                          <w:szCs w:val="16"/>
                        </w:rPr>
                        <w:t>を</w:t>
                      </w:r>
                      <w:r w:rsidRPr="001E7B88">
                        <w:rPr>
                          <w:rFonts w:asciiTheme="majorEastAsia" w:eastAsiaTheme="majorEastAsia" w:hAnsiTheme="majorEastAsia" w:hint="eastAsia"/>
                          <w:color w:val="000000" w:themeColor="text1"/>
                          <w:sz w:val="16"/>
                          <w:szCs w:val="16"/>
                        </w:rPr>
                        <w:t>実質的にゼロに</w:t>
                      </w:r>
                      <w:r>
                        <w:rPr>
                          <w:rFonts w:asciiTheme="majorEastAsia" w:eastAsiaTheme="majorEastAsia" w:hAnsiTheme="majorEastAsia" w:hint="eastAsia"/>
                          <w:color w:val="000000" w:themeColor="text1"/>
                          <w:sz w:val="16"/>
                          <w:szCs w:val="16"/>
                        </w:rPr>
                        <w:t>する。</w:t>
                      </w:r>
                    </w:p>
                    <w:p w14:paraId="0B3B6410" w14:textId="1879810A" w:rsidR="00317E82" w:rsidRPr="00FB3E76" w:rsidRDefault="00317E82" w:rsidP="00317E82">
                      <w:pPr>
                        <w:spacing w:line="240" w:lineRule="exact"/>
                        <w:rPr>
                          <w:rFonts w:asciiTheme="majorEastAsia" w:eastAsiaTheme="majorEastAsia" w:hAnsiTheme="majorEastAsia"/>
                          <w:color w:val="000000" w:themeColor="text1"/>
                          <w:sz w:val="16"/>
                          <w:szCs w:val="16"/>
                        </w:rPr>
                      </w:pPr>
                      <w:r w:rsidRPr="001E7B88">
                        <w:rPr>
                          <w:rFonts w:asciiTheme="majorEastAsia" w:eastAsiaTheme="majorEastAsia" w:hAnsiTheme="majorEastAsia" w:hint="eastAsia"/>
                          <w:color w:val="000000" w:themeColor="text1"/>
                          <w:sz w:val="16"/>
                          <w:szCs w:val="16"/>
                        </w:rPr>
                        <w:t>2020年10月</w:t>
                      </w:r>
                      <w:r w:rsidR="00F51478">
                        <w:rPr>
                          <w:rFonts w:asciiTheme="majorEastAsia" w:eastAsiaTheme="majorEastAsia" w:hAnsiTheme="majorEastAsia" w:hint="eastAsia"/>
                          <w:color w:val="000000" w:themeColor="text1"/>
                          <w:sz w:val="16"/>
                          <w:szCs w:val="16"/>
                        </w:rPr>
                        <w:t>、</w:t>
                      </w:r>
                      <w:r w:rsidRPr="001E7B88">
                        <w:rPr>
                          <w:rFonts w:asciiTheme="majorEastAsia" w:eastAsiaTheme="majorEastAsia" w:hAnsiTheme="majorEastAsia" w:hint="eastAsia"/>
                          <w:color w:val="000000" w:themeColor="text1"/>
                          <w:sz w:val="16"/>
                          <w:szCs w:val="16"/>
                        </w:rPr>
                        <w:t>政府は2050年までにカーボンニュートラルを目指すことを宣言し</w:t>
                      </w:r>
                      <w:r>
                        <w:rPr>
                          <w:rFonts w:asciiTheme="majorEastAsia" w:eastAsiaTheme="majorEastAsia" w:hAnsiTheme="majorEastAsia" w:hint="eastAsia"/>
                          <w:color w:val="000000" w:themeColor="text1"/>
                          <w:sz w:val="16"/>
                          <w:szCs w:val="16"/>
                        </w:rPr>
                        <w:t>た</w:t>
                      </w:r>
                      <w:r w:rsidRPr="001E7B88">
                        <w:rPr>
                          <w:rFonts w:asciiTheme="majorEastAsia" w:eastAsiaTheme="majorEastAsia" w:hAnsiTheme="majorEastAsia" w:hint="eastAsia"/>
                          <w:color w:val="000000" w:themeColor="text1"/>
                          <w:sz w:val="16"/>
                          <w:szCs w:val="16"/>
                        </w:rPr>
                        <w:t>。</w:t>
                      </w:r>
                    </w:p>
                    <w:p w14:paraId="007A7216" w14:textId="7E8AACEE" w:rsidR="00317E82"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そ</w:t>
                      </w:r>
                      <w:r w:rsidRPr="00FB3E76">
                        <w:rPr>
                          <w:rFonts w:asciiTheme="majorEastAsia" w:eastAsiaTheme="majorEastAsia" w:hAnsiTheme="majorEastAsia" w:hint="eastAsia"/>
                          <w:color w:val="000000" w:themeColor="text1"/>
                          <w:sz w:val="16"/>
                          <w:szCs w:val="16"/>
                        </w:rPr>
                        <w:t>の実現のために</w:t>
                      </w:r>
                      <w:r w:rsidR="00F51478">
                        <w:rPr>
                          <w:rFonts w:asciiTheme="majorEastAsia" w:eastAsiaTheme="majorEastAsia" w:hAnsiTheme="majorEastAsia" w:hint="eastAsia"/>
                          <w:color w:val="000000" w:themeColor="text1"/>
                          <w:sz w:val="16"/>
                          <w:szCs w:val="16"/>
                        </w:rPr>
                        <w:t>、</w:t>
                      </w:r>
                      <w:r w:rsidRPr="00FB3E76">
                        <w:rPr>
                          <w:rFonts w:asciiTheme="majorEastAsia" w:eastAsiaTheme="majorEastAsia" w:hAnsiTheme="majorEastAsia" w:hint="eastAsia"/>
                          <w:color w:val="000000" w:themeColor="text1"/>
                          <w:sz w:val="16"/>
                          <w:szCs w:val="16"/>
                        </w:rPr>
                        <w:t>2021年6月</w:t>
                      </w:r>
                      <w:r w:rsidR="00F51478">
                        <w:rPr>
                          <w:rFonts w:asciiTheme="majorEastAsia" w:eastAsiaTheme="majorEastAsia" w:hAnsiTheme="majorEastAsia" w:hint="eastAsia"/>
                          <w:color w:val="000000" w:themeColor="text1"/>
                          <w:sz w:val="16"/>
                          <w:szCs w:val="16"/>
                        </w:rPr>
                        <w:t>、</w:t>
                      </w:r>
                      <w:r w:rsidRPr="00FB3E76">
                        <w:rPr>
                          <w:rFonts w:asciiTheme="majorEastAsia" w:eastAsiaTheme="majorEastAsia" w:hAnsiTheme="majorEastAsia" w:hint="eastAsia"/>
                          <w:color w:val="000000" w:themeColor="text1"/>
                          <w:sz w:val="16"/>
                          <w:szCs w:val="16"/>
                        </w:rPr>
                        <w:t>『地域脱炭素ロードマップ ～地方からはじまる</w:t>
                      </w:r>
                      <w:r w:rsidR="00F51478">
                        <w:rPr>
                          <w:rFonts w:asciiTheme="majorEastAsia" w:eastAsiaTheme="majorEastAsia" w:hAnsiTheme="majorEastAsia" w:hint="eastAsia"/>
                          <w:color w:val="000000" w:themeColor="text1"/>
                          <w:sz w:val="16"/>
                          <w:szCs w:val="16"/>
                        </w:rPr>
                        <w:t>、</w:t>
                      </w:r>
                      <w:r w:rsidRPr="00FB3E76">
                        <w:rPr>
                          <w:rFonts w:asciiTheme="majorEastAsia" w:eastAsiaTheme="majorEastAsia" w:hAnsiTheme="majorEastAsia" w:hint="eastAsia"/>
                          <w:color w:val="000000" w:themeColor="text1"/>
                          <w:sz w:val="16"/>
                          <w:szCs w:val="16"/>
                        </w:rPr>
                        <w:t>次の時代への移行戦略～』を決定し</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すべての</w:t>
                      </w:r>
                      <w:r w:rsidRPr="00FB3E76">
                        <w:rPr>
                          <w:rFonts w:asciiTheme="majorEastAsia" w:eastAsiaTheme="majorEastAsia" w:hAnsiTheme="majorEastAsia" w:hint="eastAsia"/>
                          <w:color w:val="000000" w:themeColor="text1"/>
                          <w:sz w:val="16"/>
                          <w:szCs w:val="16"/>
                        </w:rPr>
                        <w:t>地域で脱炭素へ「移行」していくための行程と具体策をまとめて</w:t>
                      </w:r>
                      <w:r>
                        <w:rPr>
                          <w:rFonts w:asciiTheme="majorEastAsia" w:eastAsiaTheme="majorEastAsia" w:hAnsiTheme="majorEastAsia" w:hint="eastAsia"/>
                          <w:color w:val="000000" w:themeColor="text1"/>
                          <w:sz w:val="16"/>
                          <w:szCs w:val="16"/>
                        </w:rPr>
                        <w:t>いる</w:t>
                      </w:r>
                      <w:r w:rsidRPr="00FB3E76">
                        <w:rPr>
                          <w:rFonts w:asciiTheme="majorEastAsia" w:eastAsiaTheme="majorEastAsia" w:hAnsiTheme="majorEastAsia" w:hint="eastAsia"/>
                          <w:color w:val="000000" w:themeColor="text1"/>
                          <w:sz w:val="16"/>
                          <w:szCs w:val="16"/>
                        </w:rPr>
                        <w:t>。</w:t>
                      </w:r>
                    </w:p>
                    <w:p w14:paraId="74777946"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67476FB"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5D0546A3"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E73B1AF"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7745194"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3AFB1854" w14:textId="7692745C" w:rsidR="00317E82" w:rsidRDefault="00317E82" w:rsidP="00317E82">
                      <w:pPr>
                        <w:spacing w:line="240" w:lineRule="exact"/>
                        <w:rPr>
                          <w:rFonts w:asciiTheme="majorEastAsia" w:eastAsiaTheme="majorEastAsia" w:hAnsiTheme="majorEastAsia"/>
                          <w:color w:val="000000" w:themeColor="text1"/>
                          <w:sz w:val="16"/>
                          <w:szCs w:val="16"/>
                        </w:rPr>
                      </w:pPr>
                    </w:p>
                    <w:p w14:paraId="6B86EBAC" w14:textId="77777777" w:rsidR="00283FFB" w:rsidRDefault="00283FFB" w:rsidP="00317E82">
                      <w:pPr>
                        <w:spacing w:line="240" w:lineRule="exact"/>
                        <w:rPr>
                          <w:rFonts w:asciiTheme="majorEastAsia" w:eastAsiaTheme="majorEastAsia" w:hAnsiTheme="majorEastAsia"/>
                          <w:color w:val="000000" w:themeColor="text1"/>
                          <w:sz w:val="16"/>
                          <w:szCs w:val="16"/>
                        </w:rPr>
                      </w:pPr>
                    </w:p>
                    <w:p w14:paraId="4DE10F67"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4E18C7CC"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27B5ADBC" w14:textId="77777777" w:rsidR="00317E82" w:rsidRDefault="00317E82" w:rsidP="00317E82">
                      <w:pPr>
                        <w:spacing w:line="240" w:lineRule="exact"/>
                        <w:rPr>
                          <w:rFonts w:asciiTheme="majorEastAsia" w:eastAsiaTheme="majorEastAsia" w:hAnsiTheme="majorEastAsia"/>
                          <w:color w:val="000000" w:themeColor="text1"/>
                          <w:sz w:val="16"/>
                          <w:szCs w:val="16"/>
                        </w:rPr>
                      </w:pPr>
                    </w:p>
                    <w:p w14:paraId="7FD6C9DA" w14:textId="32D386DB" w:rsidR="00317E82" w:rsidRDefault="00317E82" w:rsidP="00317E82">
                      <w:pPr>
                        <w:spacing w:line="240" w:lineRule="exact"/>
                        <w:rPr>
                          <w:rFonts w:asciiTheme="majorEastAsia" w:eastAsiaTheme="majorEastAsia" w:hAnsiTheme="majorEastAsia"/>
                          <w:color w:val="000000" w:themeColor="text1"/>
                          <w:sz w:val="16"/>
                          <w:szCs w:val="16"/>
                        </w:rPr>
                      </w:pPr>
                    </w:p>
                    <w:p w14:paraId="77E957D2" w14:textId="3BA3141D" w:rsidR="006669EA" w:rsidRDefault="006669EA" w:rsidP="00317E82">
                      <w:pPr>
                        <w:spacing w:line="240" w:lineRule="exact"/>
                        <w:rPr>
                          <w:rFonts w:asciiTheme="majorEastAsia" w:eastAsiaTheme="majorEastAsia" w:hAnsiTheme="majorEastAsia"/>
                          <w:color w:val="000000" w:themeColor="text1"/>
                          <w:sz w:val="16"/>
                          <w:szCs w:val="16"/>
                        </w:rPr>
                      </w:pPr>
                    </w:p>
                    <w:p w14:paraId="7A477399" w14:textId="222AB756" w:rsidR="006669EA" w:rsidRDefault="006669EA" w:rsidP="00317E82">
                      <w:pPr>
                        <w:spacing w:line="240" w:lineRule="exact"/>
                        <w:rPr>
                          <w:rFonts w:asciiTheme="majorEastAsia" w:eastAsiaTheme="majorEastAsia" w:hAnsiTheme="majorEastAsia"/>
                          <w:color w:val="000000" w:themeColor="text1"/>
                          <w:sz w:val="16"/>
                          <w:szCs w:val="16"/>
                        </w:rPr>
                      </w:pPr>
                    </w:p>
                    <w:p w14:paraId="5BC8105E" w14:textId="7B37BA8B" w:rsidR="006669EA" w:rsidRDefault="006669EA" w:rsidP="00317E82">
                      <w:pPr>
                        <w:spacing w:line="240" w:lineRule="exact"/>
                        <w:rPr>
                          <w:rFonts w:asciiTheme="majorEastAsia" w:eastAsiaTheme="majorEastAsia" w:hAnsiTheme="majorEastAsia"/>
                          <w:color w:val="000000" w:themeColor="text1"/>
                          <w:sz w:val="16"/>
                          <w:szCs w:val="16"/>
                        </w:rPr>
                      </w:pPr>
                    </w:p>
                    <w:p w14:paraId="23FC51B8" w14:textId="49F6ECCB" w:rsidR="00EE52AB" w:rsidRDefault="00EE52AB" w:rsidP="00317E82">
                      <w:pPr>
                        <w:spacing w:line="240" w:lineRule="exact"/>
                        <w:rPr>
                          <w:rFonts w:asciiTheme="majorEastAsia" w:eastAsiaTheme="majorEastAsia" w:hAnsiTheme="majorEastAsia"/>
                          <w:color w:val="000000" w:themeColor="text1"/>
                          <w:sz w:val="16"/>
                          <w:szCs w:val="16"/>
                        </w:rPr>
                      </w:pPr>
                    </w:p>
                    <w:p w14:paraId="20E70628" w14:textId="59E40146" w:rsidR="00EE52AB" w:rsidRDefault="00EE52AB" w:rsidP="00317E82">
                      <w:pPr>
                        <w:spacing w:line="240" w:lineRule="exact"/>
                        <w:rPr>
                          <w:rFonts w:asciiTheme="majorEastAsia" w:eastAsiaTheme="majorEastAsia" w:hAnsiTheme="majorEastAsia"/>
                          <w:color w:val="000000" w:themeColor="text1"/>
                          <w:sz w:val="16"/>
                          <w:szCs w:val="16"/>
                        </w:rPr>
                      </w:pPr>
                    </w:p>
                    <w:p w14:paraId="1B11C4FB" w14:textId="13BE8FE7" w:rsidR="00EE52AB" w:rsidRDefault="00EE52AB" w:rsidP="00317E82">
                      <w:pPr>
                        <w:spacing w:line="240" w:lineRule="exact"/>
                        <w:rPr>
                          <w:rFonts w:asciiTheme="majorEastAsia" w:eastAsiaTheme="majorEastAsia" w:hAnsiTheme="majorEastAsia"/>
                          <w:color w:val="000000" w:themeColor="text1"/>
                          <w:sz w:val="16"/>
                          <w:szCs w:val="16"/>
                        </w:rPr>
                      </w:pPr>
                    </w:p>
                    <w:p w14:paraId="10A345AC" w14:textId="62B4862A" w:rsidR="00EE52AB" w:rsidRDefault="00EE52AB" w:rsidP="00317E82">
                      <w:pPr>
                        <w:spacing w:line="240" w:lineRule="exact"/>
                        <w:rPr>
                          <w:rFonts w:asciiTheme="majorEastAsia" w:eastAsiaTheme="majorEastAsia" w:hAnsiTheme="majorEastAsia"/>
                          <w:color w:val="000000" w:themeColor="text1"/>
                          <w:sz w:val="16"/>
                          <w:szCs w:val="16"/>
                        </w:rPr>
                      </w:pPr>
                    </w:p>
                    <w:p w14:paraId="428BD951" w14:textId="0A1CCD06" w:rsidR="00EE52AB" w:rsidRDefault="00EE52AB" w:rsidP="00317E82">
                      <w:pPr>
                        <w:spacing w:line="240" w:lineRule="exact"/>
                        <w:rPr>
                          <w:rFonts w:asciiTheme="majorEastAsia" w:eastAsiaTheme="majorEastAsia" w:hAnsiTheme="majorEastAsia"/>
                          <w:color w:val="000000" w:themeColor="text1"/>
                          <w:sz w:val="16"/>
                          <w:szCs w:val="16"/>
                        </w:rPr>
                      </w:pPr>
                    </w:p>
                    <w:p w14:paraId="0DF2156E" w14:textId="77777777" w:rsidR="00EE52AB" w:rsidRDefault="00EE52AB" w:rsidP="00317E82">
                      <w:pPr>
                        <w:spacing w:line="240" w:lineRule="exact"/>
                        <w:rPr>
                          <w:rFonts w:asciiTheme="majorEastAsia" w:eastAsiaTheme="majorEastAsia" w:hAnsiTheme="majorEastAsia"/>
                          <w:color w:val="000000" w:themeColor="text1"/>
                          <w:sz w:val="16"/>
                          <w:szCs w:val="16"/>
                        </w:rPr>
                      </w:pPr>
                    </w:p>
                    <w:p w14:paraId="6E0AB81D" w14:textId="37543730" w:rsidR="00317E82" w:rsidRDefault="00317E82" w:rsidP="00317E82">
                      <w:pPr>
                        <w:spacing w:line="240" w:lineRule="exact"/>
                        <w:rPr>
                          <w:rFonts w:asciiTheme="majorEastAsia" w:eastAsiaTheme="majorEastAsia" w:hAnsiTheme="majorEastAsia"/>
                          <w:color w:val="000000" w:themeColor="text1"/>
                          <w:sz w:val="16"/>
                          <w:szCs w:val="16"/>
                        </w:rPr>
                      </w:pPr>
                    </w:p>
                    <w:p w14:paraId="2C461D8F" w14:textId="7D402E04" w:rsidR="00317E82" w:rsidRPr="00FB3E76" w:rsidRDefault="00317E82" w:rsidP="00317E82">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2020～2025年は</w:t>
                      </w:r>
                      <w:r w:rsidRPr="00F51E8E">
                        <w:rPr>
                          <w:rFonts w:asciiTheme="majorEastAsia" w:eastAsiaTheme="majorEastAsia" w:hAnsiTheme="majorEastAsia" w:hint="eastAsia"/>
                          <w:color w:val="000000" w:themeColor="text1"/>
                          <w:sz w:val="16"/>
                          <w:szCs w:val="16"/>
                        </w:rPr>
                        <w:t>５年間の集中期間</w:t>
                      </w:r>
                      <w:r>
                        <w:rPr>
                          <w:rFonts w:asciiTheme="majorEastAsia" w:eastAsiaTheme="majorEastAsia" w:hAnsiTheme="majorEastAsia" w:hint="eastAsia"/>
                          <w:color w:val="000000" w:themeColor="text1"/>
                          <w:sz w:val="16"/>
                          <w:szCs w:val="16"/>
                        </w:rPr>
                        <w:t>とされ</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①</w:t>
                      </w:r>
                      <w:r w:rsidRPr="00F51E8E">
                        <w:rPr>
                          <w:rFonts w:asciiTheme="majorEastAsia" w:eastAsiaTheme="majorEastAsia" w:hAnsiTheme="majorEastAsia" w:hint="eastAsia"/>
                          <w:color w:val="000000" w:themeColor="text1"/>
                          <w:sz w:val="16"/>
                          <w:szCs w:val="16"/>
                        </w:rPr>
                        <w:t>少なくとも100か所の脱炭素先行地域を創出</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②</w:t>
                      </w:r>
                      <w:r w:rsidRPr="00F51E8E">
                        <w:rPr>
                          <w:rFonts w:asciiTheme="majorEastAsia" w:eastAsiaTheme="majorEastAsia" w:hAnsiTheme="majorEastAsia" w:hint="eastAsia"/>
                          <w:color w:val="000000" w:themeColor="text1"/>
                          <w:sz w:val="16"/>
                          <w:szCs w:val="16"/>
                        </w:rPr>
                        <w:t>重点対策を全国津々浦々で実施</w:t>
                      </w:r>
                      <w:r>
                        <w:rPr>
                          <w:rFonts w:asciiTheme="majorEastAsia" w:eastAsiaTheme="majorEastAsia" w:hAnsiTheme="majorEastAsia" w:hint="eastAsia"/>
                          <w:color w:val="000000" w:themeColor="text1"/>
                          <w:sz w:val="16"/>
                          <w:szCs w:val="16"/>
                        </w:rPr>
                        <w:t>し</w:t>
                      </w:r>
                      <w:r w:rsidR="00F51478">
                        <w:rPr>
                          <w:rFonts w:asciiTheme="majorEastAsia" w:eastAsiaTheme="majorEastAsia" w:hAnsiTheme="majorEastAsia" w:hint="eastAsia"/>
                          <w:color w:val="000000" w:themeColor="text1"/>
                          <w:sz w:val="16"/>
                          <w:szCs w:val="16"/>
                        </w:rPr>
                        <w:t>、</w:t>
                      </w:r>
                      <w:r w:rsidRPr="00FA23FD">
                        <w:rPr>
                          <w:rFonts w:ascii="ＭＳ ゴシック" w:eastAsia="ＭＳ ゴシック" w:hAnsi="ＭＳ ゴシック" w:hint="eastAsia"/>
                          <w:color w:val="000000" w:themeColor="text1"/>
                          <w:sz w:val="16"/>
                          <w:szCs w:val="16"/>
                        </w:rPr>
                        <w:t>『脱炭素ドミノ』により全国に</w:t>
                      </w:r>
                      <w:r>
                        <w:rPr>
                          <w:rFonts w:ascii="ＭＳ ゴシック" w:eastAsia="ＭＳ ゴシック" w:hAnsi="ＭＳ ゴシック" w:hint="eastAsia"/>
                          <w:color w:val="000000" w:themeColor="text1"/>
                          <w:sz w:val="16"/>
                          <w:szCs w:val="16"/>
                        </w:rPr>
                        <w:t>広げ</w:t>
                      </w:r>
                      <w:r w:rsidR="00F51478">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脱炭素社会を実現するとしている。</w:t>
                      </w:r>
                    </w:p>
                  </w:txbxContent>
                </v:textbox>
                <o:callout v:ext="edit" minusx="t" minusy="t"/>
              </v:shape>
            </w:pict>
          </mc:Fallback>
        </mc:AlternateContent>
      </w:r>
    </w:p>
    <w:p w14:paraId="15A323A2" w14:textId="4DF0AFFA" w:rsidR="00283FFB" w:rsidRDefault="00283FFB" w:rsidP="001F107B">
      <w:pPr>
        <w:rPr>
          <w:rFonts w:asciiTheme="majorEastAsia" w:eastAsiaTheme="majorEastAsia" w:hAnsiTheme="majorEastAsia"/>
          <w:b/>
          <w:sz w:val="20"/>
          <w:szCs w:val="20"/>
        </w:rPr>
      </w:pPr>
    </w:p>
    <w:p w14:paraId="0138422E" w14:textId="21D16BF7" w:rsidR="00283FFB" w:rsidRDefault="00283FFB" w:rsidP="001F107B">
      <w:pPr>
        <w:rPr>
          <w:rFonts w:asciiTheme="majorEastAsia" w:eastAsiaTheme="majorEastAsia" w:hAnsiTheme="majorEastAsia"/>
          <w:b/>
          <w:sz w:val="20"/>
          <w:szCs w:val="20"/>
        </w:rPr>
      </w:pPr>
    </w:p>
    <w:p w14:paraId="16CA600D" w14:textId="5B4211ED" w:rsidR="00283FFB" w:rsidRDefault="00283FFB" w:rsidP="001F107B">
      <w:pPr>
        <w:rPr>
          <w:rFonts w:asciiTheme="majorEastAsia" w:eastAsiaTheme="majorEastAsia" w:hAnsiTheme="majorEastAsia"/>
          <w:b/>
          <w:sz w:val="20"/>
          <w:szCs w:val="20"/>
        </w:rPr>
      </w:pPr>
    </w:p>
    <w:p w14:paraId="0C54073C" w14:textId="65D7C367" w:rsidR="00283FFB" w:rsidRDefault="00283FFB" w:rsidP="001F107B">
      <w:pPr>
        <w:rPr>
          <w:rFonts w:asciiTheme="majorEastAsia" w:eastAsiaTheme="majorEastAsia" w:hAnsiTheme="majorEastAsia"/>
          <w:b/>
          <w:sz w:val="20"/>
          <w:szCs w:val="20"/>
        </w:rPr>
      </w:pPr>
    </w:p>
    <w:p w14:paraId="07FA7FD5" w14:textId="11775C11" w:rsidR="00283FFB" w:rsidRDefault="00B163CD" w:rsidP="001F107B">
      <w:pPr>
        <w:rPr>
          <w:rFonts w:asciiTheme="majorEastAsia" w:eastAsiaTheme="majorEastAsia" w:hAnsiTheme="majorEastAsia"/>
          <w:b/>
          <w:sz w:val="20"/>
          <w:szCs w:val="20"/>
        </w:rPr>
      </w:pPr>
      <w:r>
        <w:rPr>
          <w:rFonts w:asciiTheme="majorEastAsia" w:eastAsiaTheme="majorEastAsia" w:hAnsiTheme="majorEastAsia" w:hint="eastAsia"/>
          <w:b/>
          <w:noProof/>
          <w:sz w:val="20"/>
          <w:szCs w:val="20"/>
        </w:rPr>
        <w:drawing>
          <wp:anchor distT="0" distB="0" distL="114300" distR="114300" simplePos="0" relativeHeight="251667968" behindDoc="0" locked="0" layoutInCell="1" allowOverlap="1" wp14:anchorId="1C679D59" wp14:editId="6AB17B04">
            <wp:simplePos x="0" y="0"/>
            <wp:positionH relativeFrom="column">
              <wp:posOffset>517537</wp:posOffset>
            </wp:positionH>
            <wp:positionV relativeFrom="paragraph">
              <wp:posOffset>706707</wp:posOffset>
            </wp:positionV>
            <wp:extent cx="1559188" cy="3010619"/>
            <wp:effectExtent l="0" t="0" r="317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9188" cy="3010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DF7" w:rsidRPr="00656C83">
        <w:rPr>
          <w:rFonts w:asciiTheme="majorEastAsia" w:eastAsiaTheme="majorEastAsia" w:hAnsiTheme="majorEastAsia"/>
          <w:b/>
          <w:noProof/>
          <w:sz w:val="20"/>
          <w:szCs w:val="20"/>
        </w:rPr>
        <mc:AlternateContent>
          <mc:Choice Requires="wps">
            <w:drawing>
              <wp:anchor distT="0" distB="0" distL="114300" distR="114300" simplePos="0" relativeHeight="251660288" behindDoc="0" locked="0" layoutInCell="1" allowOverlap="1" wp14:anchorId="28BA763E" wp14:editId="5ABC4395">
                <wp:simplePos x="0" y="0"/>
                <wp:positionH relativeFrom="margin">
                  <wp:posOffset>-54864</wp:posOffset>
                </wp:positionH>
                <wp:positionV relativeFrom="paragraph">
                  <wp:posOffset>5869686</wp:posOffset>
                </wp:positionV>
                <wp:extent cx="5711952" cy="1048258"/>
                <wp:effectExtent l="0" t="0" r="0" b="0"/>
                <wp:wrapNone/>
                <wp:docPr id="7" name="吹き出し: 折線 7"/>
                <wp:cNvGraphicFramePr/>
                <a:graphic xmlns:a="http://schemas.openxmlformats.org/drawingml/2006/main">
                  <a:graphicData uri="http://schemas.microsoft.com/office/word/2010/wordprocessingShape">
                    <wps:wsp>
                      <wps:cNvSpPr/>
                      <wps:spPr>
                        <a:xfrm>
                          <a:off x="0" y="0"/>
                          <a:ext cx="5711952" cy="1048258"/>
                        </a:xfrm>
                        <a:prstGeom prst="borderCallout2">
                          <a:avLst>
                            <a:gd name="adj1" fmla="val 97"/>
                            <a:gd name="adj2" fmla="val 100083"/>
                            <a:gd name="adj3" fmla="val 176"/>
                            <a:gd name="adj4" fmla="val 96087"/>
                            <a:gd name="adj5" fmla="val 21"/>
                            <a:gd name="adj6" fmla="val 93063"/>
                          </a:avLst>
                        </a:prstGeom>
                        <a:no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891A7"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9 ZEH（ゼッチ）：住宅の高断熱化，高効率設備により消費エネルギーを減らし，太陽光パネルによりエネルギーを創ることで，年間の住宅のエネルギー消費量が正味でゼロとなる住宅のこと。</w:t>
                            </w:r>
                          </w:p>
                          <w:p w14:paraId="74489EE3"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15 スマートムーブ：徒歩，自転車や公共交通機関など，自動車以外の移動手段を選択すること。</w:t>
                            </w:r>
                          </w:p>
                          <w:p w14:paraId="210467E6"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16 ゼロカーボン・ドライブ：再生可能エネルギー電力（再エネ電力）と電気自動車（EV）， プラグインハイブリッド車（PHEV），燃料電池自動車（FCV）を活用したドライブのこと。</w:t>
                            </w:r>
                          </w:p>
                          <w:p w14:paraId="411298BA"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20 コンポスト：家庭から出る生ごみなどの有機物を，微生物の動きを活用して発酵・分解させること。</w:t>
                            </w:r>
                          </w:p>
                          <w:p w14:paraId="43790607" w14:textId="3F0CE4E5" w:rsidR="00903753"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29 ESG 投資：環境・社会・企業統治の3つの観点から企業を分析，評価した上で投資を選別する方法。脱炭素経営に取り組む企業などを応援できる。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A763E" id="吹き出し: 折線 7" o:spid="_x0000_s1035" type="#_x0000_t48" style="position:absolute;left:0;text-align:left;margin-left:-4.3pt;margin-top:462.2pt;width:449.75pt;height:8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" adj="20102,5,20755,38,21618,21" filled="f" stroked="f" strokeweight="2pt">
                <v:textbox>
                  <w:txbxContent>
                    <w:p w14:paraId="4A8891A7"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9 ZEH（ゼッチ）：住宅の高断熱化，高効率設備により消費エネルギーを減らし，太陽光パネルによりエネルギーを創ることで，年間の住宅のエネルギー消費量が正味でゼロとなる住宅のこと。</w:t>
                      </w:r>
                    </w:p>
                    <w:p w14:paraId="74489EE3"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15 スマートムーブ：徒歩，自転車や公共交通機関など，自動車以外の移動手段を選択すること。</w:t>
                      </w:r>
                    </w:p>
                    <w:p w14:paraId="210467E6"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16 ゼロカーボン・ドライブ：再生可能エネルギー電力（再エネ電力）と電気自動車（EV）， プラグインハイブリッド車（PHEV），燃料電池自動車（FCV）を活用したドライブのこと。</w:t>
                      </w:r>
                    </w:p>
                    <w:p w14:paraId="411298BA" w14:textId="77777777" w:rsidR="00A80DF7"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20 コンポスト：家庭から出る生ごみなどの有機物を，微生物の動きを活用して発酵・分解させること。</w:t>
                      </w:r>
                    </w:p>
                    <w:p w14:paraId="43790607" w14:textId="3F0CE4E5" w:rsidR="00903753" w:rsidRPr="00A80DF7" w:rsidRDefault="00A80DF7" w:rsidP="00A80DF7">
                      <w:pPr>
                        <w:spacing w:line="180" w:lineRule="exact"/>
                        <w:ind w:left="220" w:hangingChars="157" w:hanging="220"/>
                        <w:rPr>
                          <w:rFonts w:ascii="ＭＳ ゴシック" w:eastAsia="ＭＳ ゴシック" w:hAnsi="ＭＳ ゴシック"/>
                          <w:color w:val="000000" w:themeColor="text1"/>
                          <w:sz w:val="14"/>
                          <w:szCs w:val="14"/>
                        </w:rPr>
                      </w:pPr>
                      <w:r w:rsidRPr="00A80DF7">
                        <w:rPr>
                          <w:rFonts w:ascii="ＭＳ ゴシック" w:eastAsia="ＭＳ ゴシック" w:hAnsi="ＭＳ ゴシック" w:hint="eastAsia"/>
                          <w:color w:val="000000" w:themeColor="text1"/>
                          <w:sz w:val="14"/>
                          <w:szCs w:val="14"/>
                        </w:rPr>
                        <w:t>29 ESG 投資：環境・社会・企業統治の3つの観点から企業を分析，評価した上で投資を選別する方法。脱炭素経営に取り組む企業などを応援できる。</w:t>
                      </w:r>
                    </w:p>
                  </w:txbxContent>
                </v:textbox>
                <w10:wrap anchorx="margin"/>
              </v:shape>
            </w:pict>
          </mc:Fallback>
        </mc:AlternateContent>
      </w:r>
      <w:r w:rsidR="00A80DF7" w:rsidRPr="00A37BED">
        <w:rPr>
          <w:rFonts w:asciiTheme="majorEastAsia" w:eastAsiaTheme="majorEastAsia" w:hAnsiTheme="majorEastAsia"/>
          <w:b/>
          <w:noProof/>
          <w:sz w:val="20"/>
          <w:szCs w:val="20"/>
        </w:rPr>
        <mc:AlternateContent>
          <mc:Choice Requires="wps">
            <w:drawing>
              <wp:anchor distT="0" distB="0" distL="114300" distR="114300" simplePos="0" relativeHeight="251658240" behindDoc="0" locked="0" layoutInCell="1" allowOverlap="1" wp14:anchorId="0A56EEAC" wp14:editId="19252B73">
                <wp:simplePos x="0" y="0"/>
                <wp:positionH relativeFrom="column">
                  <wp:posOffset>25146</wp:posOffset>
                </wp:positionH>
                <wp:positionV relativeFrom="paragraph">
                  <wp:posOffset>4523232</wp:posOffset>
                </wp:positionV>
                <wp:extent cx="2614422" cy="1346454"/>
                <wp:effectExtent l="19050" t="19050" r="14605" b="25400"/>
                <wp:wrapNone/>
                <wp:docPr id="1" name="吹き出し: 折線 1"/>
                <wp:cNvGraphicFramePr/>
                <a:graphic xmlns:a="http://schemas.openxmlformats.org/drawingml/2006/main">
                  <a:graphicData uri="http://schemas.microsoft.com/office/word/2010/wordprocessingShape">
                    <wps:wsp>
                      <wps:cNvSpPr/>
                      <wps:spPr>
                        <a:xfrm>
                          <a:off x="0" y="0"/>
                          <a:ext cx="2614422" cy="1346454"/>
                        </a:xfrm>
                        <a:prstGeom prst="borderCallout2">
                          <a:avLst>
                            <a:gd name="adj1" fmla="val 98"/>
                            <a:gd name="adj2" fmla="val 337"/>
                            <a:gd name="adj3" fmla="val 149"/>
                            <a:gd name="adj4" fmla="val -29"/>
                            <a:gd name="adj5" fmla="val -633"/>
                            <a:gd name="adj6" fmla="val 300"/>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8862B" w14:textId="54B8B68C" w:rsidR="00A37BED" w:rsidRDefault="00283FFB" w:rsidP="00A37BED">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⑨</w:t>
                            </w:r>
                            <w:r w:rsidR="00A37BED">
                              <w:rPr>
                                <w:rFonts w:asciiTheme="majorEastAsia" w:eastAsiaTheme="majorEastAsia" w:hAnsiTheme="majorEastAsia" w:hint="eastAsia"/>
                                <w:b/>
                                <w:bCs/>
                                <w:color w:val="000000" w:themeColor="text1"/>
                                <w:sz w:val="16"/>
                                <w:szCs w:val="16"/>
                              </w:rPr>
                              <w:t>植物による二酸化炭素吸収</w:t>
                            </w:r>
                          </w:p>
                          <w:p w14:paraId="3FAFEAA0" w14:textId="55ECE9E0" w:rsidR="00A37BED" w:rsidRPr="00C167AE" w:rsidRDefault="00A37BED" w:rsidP="00A37BED">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植物が二酸化炭素を吸収する実験は、石灰水を使うほか、気体検</w:t>
                            </w:r>
                            <w:r w:rsidRPr="00C167AE">
                              <w:rPr>
                                <w:rFonts w:asciiTheme="majorEastAsia" w:eastAsiaTheme="majorEastAsia" w:hAnsiTheme="majorEastAsia" w:hint="eastAsia"/>
                                <w:color w:val="000000" w:themeColor="text1"/>
                                <w:sz w:val="16"/>
                                <w:szCs w:val="16"/>
                              </w:rPr>
                              <w:t>知管を使っても行うことができる。</w:t>
                            </w:r>
                            <w:r>
                              <w:rPr>
                                <w:rFonts w:asciiTheme="majorEastAsia" w:eastAsiaTheme="majorEastAsia" w:hAnsiTheme="majorEastAsia" w:hint="eastAsia"/>
                                <w:color w:val="000000" w:themeColor="text1"/>
                                <w:sz w:val="16"/>
                                <w:szCs w:val="16"/>
                              </w:rPr>
                              <w:t>以下の</w:t>
                            </w:r>
                            <w:r w:rsidRPr="00C167AE">
                              <w:rPr>
                                <w:rFonts w:asciiTheme="majorEastAsia" w:eastAsiaTheme="majorEastAsia" w:hAnsiTheme="majorEastAsia" w:hint="eastAsia"/>
                                <w:color w:val="000000" w:themeColor="text1"/>
                                <w:sz w:val="16"/>
                                <w:szCs w:val="16"/>
                              </w:rPr>
                              <w:t>「</w:t>
                            </w:r>
                            <w:hyperlink r:id="rId19" w:history="1">
                              <w:r w:rsidRPr="00283FFB">
                                <w:rPr>
                                  <w:rStyle w:val="af0"/>
                                  <w:rFonts w:asciiTheme="majorEastAsia" w:eastAsiaTheme="majorEastAsia" w:hAnsiTheme="majorEastAsia" w:hint="eastAsia"/>
                                  <w:sz w:val="16"/>
                                  <w:szCs w:val="16"/>
                                </w:rPr>
                                <w:t xml:space="preserve">NHK </w:t>
                              </w:r>
                              <w:r w:rsidRPr="00283FFB">
                                <w:rPr>
                                  <w:rStyle w:val="af0"/>
                                  <w:rFonts w:asciiTheme="majorEastAsia" w:eastAsiaTheme="majorEastAsia" w:hAnsiTheme="majorEastAsia"/>
                                  <w:sz w:val="16"/>
                                  <w:szCs w:val="16"/>
                                </w:rPr>
                                <w:t>for school</w:t>
                              </w:r>
                              <w:r w:rsidRPr="00283FFB">
                                <w:rPr>
                                  <w:rStyle w:val="af0"/>
                                  <w:rFonts w:asciiTheme="majorEastAsia" w:eastAsiaTheme="majorEastAsia" w:hAnsiTheme="majorEastAsia" w:hint="eastAsia"/>
                                  <w:sz w:val="16"/>
                                  <w:szCs w:val="16"/>
                                </w:rPr>
                                <w:t xml:space="preserve">　植物が二酸化炭素を吸収する</w:t>
                              </w:r>
                            </w:hyperlink>
                            <w:r w:rsidRPr="00C167AE">
                              <w:rPr>
                                <w:rFonts w:asciiTheme="majorEastAsia" w:eastAsiaTheme="majorEastAsia" w:hAnsiTheme="majorEastAsia" w:hint="eastAsia"/>
                                <w:color w:val="000000" w:themeColor="text1"/>
                                <w:sz w:val="16"/>
                                <w:szCs w:val="16"/>
                              </w:rPr>
                              <w:t>」でも紹介している。</w:t>
                            </w:r>
                          </w:p>
                          <w:p w14:paraId="64BFA22B" w14:textId="77777777" w:rsidR="00A37BED" w:rsidRPr="0026392E" w:rsidRDefault="00A37BED" w:rsidP="00A37BED">
                            <w:pPr>
                              <w:spacing w:line="240" w:lineRule="exact"/>
                              <w:rPr>
                                <w:rFonts w:ascii="ＭＳ ゴシック" w:eastAsia="ＭＳ ゴシック" w:hAnsi="ＭＳ ゴシック"/>
                                <w:color w:val="000000" w:themeColor="text1"/>
                                <w:sz w:val="16"/>
                                <w:szCs w:val="16"/>
                              </w:rPr>
                            </w:pPr>
                            <w:r>
                              <w:rPr>
                                <w:rFonts w:asciiTheme="majorEastAsia" w:eastAsiaTheme="majorEastAsia" w:hAnsiTheme="majorEastAsia" w:hint="eastAsia"/>
                                <w:color w:val="000000" w:themeColor="text1"/>
                                <w:sz w:val="16"/>
                                <w:szCs w:val="16"/>
                              </w:rPr>
                              <w:t>なお、燃焼後の空気の二酸化炭素量を調べる実験と、呼吸による二酸化炭素量を調べる実験は、どちらも小学校6年の理科で学習する。</w:t>
                            </w:r>
                          </w:p>
                          <w:p w14:paraId="26BD42C2" w14:textId="77777777" w:rsidR="00A37BED" w:rsidRPr="00C167AE" w:rsidRDefault="00A37BED" w:rsidP="00A37BED">
                            <w:pPr>
                              <w:spacing w:line="240" w:lineRule="exact"/>
                              <w:ind w:left="123" w:hangingChars="88" w:hanging="123"/>
                              <w:jc w:val="right"/>
                              <w:rPr>
                                <w:rFonts w:asciiTheme="majorEastAsia" w:eastAsiaTheme="majorEastAsia" w:hAnsiTheme="majorEastAsia"/>
                                <w:color w:val="000000" w:themeColor="text1"/>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EEAC" id="吹き出し: 折線 1" o:spid="_x0000_s1036" type="#_x0000_t48" style="position:absolute;left:0;text-align:left;margin-left:2pt;margin-top:356.15pt;width:205.85pt;height: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" adj="65,-137,-6,32,73,21" filled="f" strokecolor="#bfbfbf [2412]" strokeweight="2pt">
                <v:textbox>
                  <w:txbxContent>
                    <w:p w14:paraId="3A28862B" w14:textId="54B8B68C" w:rsidR="00A37BED" w:rsidRDefault="00283FFB" w:rsidP="00A37BED">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⑨</w:t>
                      </w:r>
                      <w:r w:rsidR="00A37BED">
                        <w:rPr>
                          <w:rFonts w:asciiTheme="majorEastAsia" w:eastAsiaTheme="majorEastAsia" w:hAnsiTheme="majorEastAsia" w:hint="eastAsia"/>
                          <w:b/>
                          <w:bCs/>
                          <w:color w:val="000000" w:themeColor="text1"/>
                          <w:sz w:val="16"/>
                          <w:szCs w:val="16"/>
                        </w:rPr>
                        <w:t>植物による二酸化炭素吸収</w:t>
                      </w:r>
                    </w:p>
                    <w:p w14:paraId="3FAFEAA0" w14:textId="55ECE9E0" w:rsidR="00A37BED" w:rsidRPr="00C167AE" w:rsidRDefault="00A37BED" w:rsidP="00A37BED">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植物が二酸化炭素を吸収する実験は、石灰水を使うほか、気体検</w:t>
                      </w:r>
                      <w:r w:rsidRPr="00C167AE">
                        <w:rPr>
                          <w:rFonts w:asciiTheme="majorEastAsia" w:eastAsiaTheme="majorEastAsia" w:hAnsiTheme="majorEastAsia" w:hint="eastAsia"/>
                          <w:color w:val="000000" w:themeColor="text1"/>
                          <w:sz w:val="16"/>
                          <w:szCs w:val="16"/>
                        </w:rPr>
                        <w:t>知管を使っても行うことができる。</w:t>
                      </w:r>
                      <w:r>
                        <w:rPr>
                          <w:rFonts w:asciiTheme="majorEastAsia" w:eastAsiaTheme="majorEastAsia" w:hAnsiTheme="majorEastAsia" w:hint="eastAsia"/>
                          <w:color w:val="000000" w:themeColor="text1"/>
                          <w:sz w:val="16"/>
                          <w:szCs w:val="16"/>
                        </w:rPr>
                        <w:t>以下の</w:t>
                      </w:r>
                      <w:r w:rsidRPr="00C167AE">
                        <w:rPr>
                          <w:rFonts w:asciiTheme="majorEastAsia" w:eastAsiaTheme="majorEastAsia" w:hAnsiTheme="majorEastAsia" w:hint="eastAsia"/>
                          <w:color w:val="000000" w:themeColor="text1"/>
                          <w:sz w:val="16"/>
                          <w:szCs w:val="16"/>
                        </w:rPr>
                        <w:t>「</w:t>
                      </w:r>
                      <w:hyperlink r:id="rId20" w:history="1">
                        <w:r w:rsidRPr="00283FFB">
                          <w:rPr>
                            <w:rStyle w:val="af0"/>
                            <w:rFonts w:asciiTheme="majorEastAsia" w:eastAsiaTheme="majorEastAsia" w:hAnsiTheme="majorEastAsia" w:hint="eastAsia"/>
                            <w:sz w:val="16"/>
                            <w:szCs w:val="16"/>
                          </w:rPr>
                          <w:t xml:space="preserve">NHK </w:t>
                        </w:r>
                        <w:r w:rsidRPr="00283FFB">
                          <w:rPr>
                            <w:rStyle w:val="af0"/>
                            <w:rFonts w:asciiTheme="majorEastAsia" w:eastAsiaTheme="majorEastAsia" w:hAnsiTheme="majorEastAsia"/>
                            <w:sz w:val="16"/>
                            <w:szCs w:val="16"/>
                          </w:rPr>
                          <w:t>for school</w:t>
                        </w:r>
                        <w:r w:rsidRPr="00283FFB">
                          <w:rPr>
                            <w:rStyle w:val="af0"/>
                            <w:rFonts w:asciiTheme="majorEastAsia" w:eastAsiaTheme="majorEastAsia" w:hAnsiTheme="majorEastAsia" w:hint="eastAsia"/>
                            <w:sz w:val="16"/>
                            <w:szCs w:val="16"/>
                          </w:rPr>
                          <w:t xml:space="preserve">　植物が二酸化炭素を吸収する</w:t>
                        </w:r>
                      </w:hyperlink>
                      <w:r w:rsidRPr="00C167AE">
                        <w:rPr>
                          <w:rFonts w:asciiTheme="majorEastAsia" w:eastAsiaTheme="majorEastAsia" w:hAnsiTheme="majorEastAsia" w:hint="eastAsia"/>
                          <w:color w:val="000000" w:themeColor="text1"/>
                          <w:sz w:val="16"/>
                          <w:szCs w:val="16"/>
                        </w:rPr>
                        <w:t>」でも紹介している。</w:t>
                      </w:r>
                    </w:p>
                    <w:p w14:paraId="64BFA22B" w14:textId="77777777" w:rsidR="00A37BED" w:rsidRPr="0026392E" w:rsidRDefault="00A37BED" w:rsidP="00A37BED">
                      <w:pPr>
                        <w:spacing w:line="240" w:lineRule="exact"/>
                        <w:rPr>
                          <w:rFonts w:ascii="ＭＳ ゴシック" w:eastAsia="ＭＳ ゴシック" w:hAnsi="ＭＳ ゴシック"/>
                          <w:color w:val="000000" w:themeColor="text1"/>
                          <w:sz w:val="16"/>
                          <w:szCs w:val="16"/>
                        </w:rPr>
                      </w:pPr>
                      <w:r>
                        <w:rPr>
                          <w:rFonts w:asciiTheme="majorEastAsia" w:eastAsiaTheme="majorEastAsia" w:hAnsiTheme="majorEastAsia" w:hint="eastAsia"/>
                          <w:color w:val="000000" w:themeColor="text1"/>
                          <w:sz w:val="16"/>
                          <w:szCs w:val="16"/>
                        </w:rPr>
                        <w:t>なお、燃焼後の空気の二酸化炭素量を調べる実験と、呼吸による二酸化炭素量を調べる実験は、どちらも小学校6年の理科で学習する。</w:t>
                      </w:r>
                    </w:p>
                    <w:p w14:paraId="26BD42C2" w14:textId="77777777" w:rsidR="00A37BED" w:rsidRPr="00C167AE" w:rsidRDefault="00A37BED" w:rsidP="00A37BED">
                      <w:pPr>
                        <w:spacing w:line="240" w:lineRule="exact"/>
                        <w:ind w:left="123" w:hangingChars="88" w:hanging="123"/>
                        <w:jc w:val="right"/>
                        <w:rPr>
                          <w:rFonts w:asciiTheme="majorEastAsia" w:eastAsiaTheme="majorEastAsia" w:hAnsiTheme="majorEastAsia"/>
                          <w:color w:val="000000" w:themeColor="text1"/>
                          <w:sz w:val="14"/>
                          <w:szCs w:val="14"/>
                        </w:rPr>
                      </w:pPr>
                    </w:p>
                  </w:txbxContent>
                </v:textbox>
              </v:shape>
            </w:pict>
          </mc:Fallback>
        </mc:AlternateContent>
      </w:r>
      <w:r w:rsidR="00283FFB">
        <w:rPr>
          <w:rFonts w:asciiTheme="majorEastAsia" w:eastAsiaTheme="majorEastAsia" w:hAnsiTheme="majorEastAsia"/>
          <w:b/>
          <w:sz w:val="20"/>
          <w:szCs w:val="20"/>
        </w:rPr>
        <w:br w:type="page"/>
      </w:r>
    </w:p>
    <w:p w14:paraId="25A9DDF4" w14:textId="7E53FEED" w:rsidR="00460CCD" w:rsidRPr="00283FFB" w:rsidRDefault="00460CCD" w:rsidP="00460CCD">
      <w:pPr>
        <w:rPr>
          <w:rFonts w:asciiTheme="majorEastAsia" w:eastAsiaTheme="majorEastAsia" w:hAnsiTheme="majorEastAsia"/>
          <w:b/>
          <w:sz w:val="20"/>
          <w:szCs w:val="20"/>
        </w:rPr>
      </w:pPr>
      <w:r w:rsidRPr="00325B16">
        <w:rPr>
          <w:rFonts w:ascii="ＭＳ Ｐゴシック" w:eastAsia="ＭＳ Ｐゴシック" w:hAnsi="ＭＳ Ｐゴシック" w:cs="ＭＳ Ｐゴシック"/>
          <w:noProof/>
          <w:kern w:val="0"/>
          <w:sz w:val="24"/>
          <w:szCs w:val="24"/>
          <w:highlight w:val="yellow"/>
        </w:rPr>
        <w:lastRenderedPageBreak/>
        <mc:AlternateContent>
          <mc:Choice Requires="wps">
            <w:drawing>
              <wp:anchor distT="0" distB="0" distL="114300" distR="114300" simplePos="0" relativeHeight="251662336" behindDoc="0" locked="0" layoutInCell="1" allowOverlap="1" wp14:anchorId="5CEAB51D" wp14:editId="6B0E8C8D">
                <wp:simplePos x="0" y="0"/>
                <wp:positionH relativeFrom="margin">
                  <wp:posOffset>-24130</wp:posOffset>
                </wp:positionH>
                <wp:positionV relativeFrom="paragraph">
                  <wp:posOffset>243731</wp:posOffset>
                </wp:positionV>
                <wp:extent cx="5629910" cy="8185765"/>
                <wp:effectExtent l="19050" t="0" r="27940" b="25400"/>
                <wp:wrapNone/>
                <wp:docPr id="9" name="吹き出し: 折線 9"/>
                <wp:cNvGraphicFramePr/>
                <a:graphic xmlns:a="http://schemas.openxmlformats.org/drawingml/2006/main">
                  <a:graphicData uri="http://schemas.microsoft.com/office/word/2010/wordprocessingShape">
                    <wps:wsp>
                      <wps:cNvSpPr/>
                      <wps:spPr>
                        <a:xfrm>
                          <a:off x="0" y="0"/>
                          <a:ext cx="5629910" cy="8185765"/>
                        </a:xfrm>
                        <a:prstGeom prst="borderCallout2">
                          <a:avLst>
                            <a:gd name="adj1" fmla="val 1509"/>
                            <a:gd name="adj2" fmla="val -7"/>
                            <a:gd name="adj3" fmla="val 57"/>
                            <a:gd name="adj4" fmla="val -15"/>
                            <a:gd name="adj5" fmla="val 637"/>
                            <a:gd name="adj6" fmla="val 38"/>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19A9D" w14:textId="5C6FE0F6" w:rsidR="00460CCD" w:rsidRDefault="00460CCD" w:rsidP="00460CCD">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⑪発電コストについて</w:t>
                            </w:r>
                          </w:p>
                          <w:p w14:paraId="22F53E7F" w14:textId="77777777" w:rsidR="00460CC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エネルギー庁では、令和３年８月に「</w:t>
                            </w:r>
                            <w:r w:rsidRPr="00BF20DA">
                              <w:rPr>
                                <w:rFonts w:ascii="ＭＳ ゴシック" w:eastAsia="ＭＳ ゴシック" w:hAnsi="ＭＳ ゴシック" w:hint="eastAsia"/>
                                <w:color w:val="000000" w:themeColor="text1"/>
                                <w:sz w:val="16"/>
                                <w:szCs w:val="16"/>
                              </w:rPr>
                              <w:t>統合コストの一部を考慮した発電コスト</w:t>
                            </w:r>
                            <w:r>
                              <w:rPr>
                                <w:rFonts w:ascii="ＭＳ ゴシック" w:eastAsia="ＭＳ ゴシック" w:hAnsi="ＭＳ ゴシック" w:hint="eastAsia"/>
                                <w:color w:val="000000" w:themeColor="text1"/>
                                <w:sz w:val="16"/>
                                <w:szCs w:val="16"/>
                              </w:rPr>
                              <w:t>」（仮称）の</w:t>
                            </w:r>
                            <w:r w:rsidRPr="009D4A67">
                              <w:rPr>
                                <w:rFonts w:ascii="ＭＳ ゴシック" w:eastAsia="ＭＳ ゴシック" w:hAnsi="ＭＳ ゴシック" w:hint="eastAsia"/>
                                <w:color w:val="000000" w:themeColor="text1"/>
                                <w:sz w:val="16"/>
                                <w:szCs w:val="16"/>
                              </w:rPr>
                              <w:t>検証</w:t>
                            </w:r>
                            <w:r>
                              <w:rPr>
                                <w:rFonts w:ascii="ＭＳ ゴシック" w:eastAsia="ＭＳ ゴシック" w:hAnsi="ＭＳ ゴシック" w:hint="eastAsia"/>
                                <w:color w:val="000000" w:themeColor="text1"/>
                                <w:sz w:val="16"/>
                                <w:szCs w:val="16"/>
                              </w:rPr>
                              <w:t>結果を公表した（下図）。</w:t>
                            </w:r>
                          </w:p>
                          <w:p w14:paraId="356B5039" w14:textId="77777777" w:rsidR="00460CC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r w:rsidRPr="00DC2176">
                              <w:rPr>
                                <w:rFonts w:ascii="ＭＳ ゴシック" w:eastAsia="ＭＳ ゴシック" w:hAnsi="ＭＳ ゴシック"/>
                                <w:color w:val="000000" w:themeColor="text1"/>
                                <w:sz w:val="16"/>
                                <w:szCs w:val="16"/>
                              </w:rPr>
                              <w:t>2030</w:t>
                            </w:r>
                            <w:r w:rsidRPr="00DC2176">
                              <w:rPr>
                                <w:rFonts w:ascii="ＭＳ ゴシック" w:eastAsia="ＭＳ ゴシック" w:hAnsi="ＭＳ ゴシック" w:hint="eastAsia"/>
                                <w:color w:val="000000" w:themeColor="text1"/>
                                <w:sz w:val="16"/>
                                <w:szCs w:val="16"/>
                              </w:rPr>
                              <w:t>年エネルギーミックス</w:t>
                            </w:r>
                            <w:r w:rsidRPr="00006C8D">
                              <w:rPr>
                                <w:rFonts w:ascii="ＭＳ ゴシック" w:eastAsia="ＭＳ ゴシック" w:hAnsi="ＭＳ ゴシック" w:hint="eastAsia"/>
                                <w:color w:val="000000" w:themeColor="text1"/>
                                <w:sz w:val="16"/>
                                <w:szCs w:val="16"/>
                                <w:vertAlign w:val="superscript"/>
                              </w:rPr>
                              <w:t>＊</w:t>
                            </w:r>
                            <w:r w:rsidRPr="00DC2176">
                              <w:rPr>
                                <w:rFonts w:ascii="ＭＳ ゴシック" w:eastAsia="ＭＳ ゴシック" w:hAnsi="ＭＳ ゴシック" w:hint="eastAsia"/>
                                <w:color w:val="000000" w:themeColor="text1"/>
                                <w:sz w:val="16"/>
                                <w:szCs w:val="16"/>
                              </w:rPr>
                              <w:t>が達成された状態</w:t>
                            </w:r>
                            <w:r>
                              <w:rPr>
                                <w:rFonts w:ascii="ＭＳ ゴシック" w:eastAsia="ＭＳ ゴシック" w:hAnsi="ＭＳ ゴシック" w:hint="eastAsia"/>
                                <w:color w:val="000000" w:themeColor="text1"/>
                                <w:sz w:val="16"/>
                                <w:szCs w:val="16"/>
                              </w:rPr>
                              <w:t>から、各電源を微少追加した場合に、電力システム全体に追加されるコストを分析したものである。</w:t>
                            </w:r>
                            <w:r w:rsidRPr="00BF20DA">
                              <w:rPr>
                                <w:rFonts w:ascii="ＭＳ ゴシック" w:eastAsia="ＭＳ ゴシック" w:hAnsi="ＭＳ ゴシック" w:hint="eastAsia"/>
                                <w:color w:val="000000" w:themeColor="text1"/>
                                <w:sz w:val="16"/>
                                <w:szCs w:val="16"/>
                              </w:rPr>
                              <w:t>資本費・運転維持費・燃料費・社会的費用（CO</w:t>
                            </w:r>
                            <w:r w:rsidRPr="00BF20DA">
                              <w:rPr>
                                <w:rFonts w:ascii="ＭＳ ゴシック" w:eastAsia="ＭＳ ゴシック" w:hAnsi="ＭＳ ゴシック" w:hint="eastAsia"/>
                                <w:color w:val="000000" w:themeColor="text1"/>
                                <w:sz w:val="16"/>
                                <w:szCs w:val="16"/>
                                <w:vertAlign w:val="subscript"/>
                              </w:rPr>
                              <w:t>2</w:t>
                            </w:r>
                            <w:r w:rsidRPr="00BF20DA">
                              <w:rPr>
                                <w:rFonts w:ascii="ＭＳ ゴシック" w:eastAsia="ＭＳ ゴシック" w:hAnsi="ＭＳ ゴシック" w:hint="eastAsia"/>
                                <w:color w:val="000000" w:themeColor="text1"/>
                                <w:sz w:val="16"/>
                                <w:szCs w:val="16"/>
                              </w:rPr>
                              <w:t>対策費）・政策経費</w:t>
                            </w:r>
                            <w:r>
                              <w:rPr>
                                <w:rFonts w:ascii="ＭＳ ゴシック" w:eastAsia="ＭＳ ゴシック" w:hAnsi="ＭＳ ゴシック" w:hint="eastAsia"/>
                                <w:color w:val="000000" w:themeColor="text1"/>
                                <w:sz w:val="16"/>
                                <w:szCs w:val="16"/>
                              </w:rPr>
                              <w:t>などのほか、</w:t>
                            </w:r>
                            <w:r w:rsidRPr="00BF20DA">
                              <w:rPr>
                                <w:rFonts w:ascii="ＭＳ ゴシック" w:eastAsia="ＭＳ ゴシック" w:hAnsi="ＭＳ ゴシック" w:hint="eastAsia"/>
                                <w:color w:val="000000" w:themeColor="text1"/>
                                <w:sz w:val="16"/>
                                <w:szCs w:val="16"/>
                              </w:rPr>
                              <w:t>① 他の調整電源（火力等）の設備利用率の低下や発電効率の低下</w:t>
                            </w:r>
                            <w:r>
                              <w:rPr>
                                <w:rFonts w:ascii="ＭＳ ゴシック" w:eastAsia="ＭＳ ゴシック" w:hAnsi="ＭＳ ゴシック" w:hint="eastAsia"/>
                                <w:color w:val="000000" w:themeColor="text1"/>
                                <w:sz w:val="16"/>
                                <w:szCs w:val="16"/>
                              </w:rPr>
                              <w:t>、</w:t>
                            </w:r>
                            <w:r w:rsidRPr="00BF20DA">
                              <w:rPr>
                                <w:rFonts w:ascii="ＭＳ ゴシック" w:eastAsia="ＭＳ ゴシック" w:hAnsi="ＭＳ ゴシック" w:hint="eastAsia"/>
                                <w:color w:val="000000" w:themeColor="text1"/>
                                <w:sz w:val="16"/>
                                <w:szCs w:val="16"/>
                              </w:rPr>
                              <w:t>② 需要を超えた分の発電量を揚水で蓄電・放電することによる減少分や、再エネの出力抑制</w:t>
                            </w:r>
                            <w:r>
                              <w:rPr>
                                <w:rFonts w:ascii="ＭＳ ゴシック" w:eastAsia="ＭＳ ゴシック" w:hAnsi="ＭＳ ゴシック" w:hint="eastAsia"/>
                                <w:color w:val="000000" w:themeColor="text1"/>
                                <w:sz w:val="16"/>
                                <w:szCs w:val="16"/>
                              </w:rPr>
                              <w:t>、</w:t>
                            </w:r>
                            <w:r w:rsidRPr="00BF20DA">
                              <w:rPr>
                                <w:rFonts w:ascii="ＭＳ ゴシック" w:eastAsia="ＭＳ ゴシック" w:hAnsi="ＭＳ ゴシック" w:hint="eastAsia"/>
                                <w:color w:val="000000" w:themeColor="text1"/>
                                <w:sz w:val="16"/>
                                <w:szCs w:val="16"/>
                              </w:rPr>
                              <w:t>③ 追加した電源自身の設備利用率の変化</w:t>
                            </w:r>
                            <w:r>
                              <w:rPr>
                                <w:rFonts w:ascii="ＭＳ ゴシック" w:eastAsia="ＭＳ ゴシック" w:hAnsi="ＭＳ ゴシック" w:hint="eastAsia"/>
                                <w:color w:val="000000" w:themeColor="text1"/>
                                <w:sz w:val="16"/>
                                <w:szCs w:val="16"/>
                              </w:rPr>
                              <w:t xml:space="preserve">　などを考慮し</w:t>
                            </w:r>
                            <w:r w:rsidRPr="00BF20DA">
                              <w:rPr>
                                <w:rFonts w:ascii="ＭＳ ゴシック" w:eastAsia="ＭＳ ゴシック" w:hAnsi="ＭＳ ゴシック" w:hint="eastAsia"/>
                                <w:color w:val="000000" w:themeColor="text1"/>
                                <w:sz w:val="16"/>
                                <w:szCs w:val="16"/>
                              </w:rPr>
                              <w:t>試算</w:t>
                            </w:r>
                            <w:r>
                              <w:rPr>
                                <w:rFonts w:ascii="ＭＳ ゴシック" w:eastAsia="ＭＳ ゴシック" w:hAnsi="ＭＳ ゴシック" w:hint="eastAsia"/>
                                <w:color w:val="000000" w:themeColor="text1"/>
                                <w:sz w:val="16"/>
                                <w:szCs w:val="16"/>
                              </w:rPr>
                              <w:t>している。</w:t>
                            </w:r>
                          </w:p>
                          <w:p w14:paraId="70F17C7C" w14:textId="77777777" w:rsidR="00460CCD" w:rsidRPr="00006C8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なお、</w:t>
                            </w:r>
                            <w:r w:rsidRPr="00DC2176">
                              <w:rPr>
                                <w:rFonts w:ascii="ＭＳ ゴシック" w:eastAsia="ＭＳ ゴシック" w:hAnsi="ＭＳ ゴシック" w:hint="eastAsia"/>
                                <w:color w:val="000000" w:themeColor="text1"/>
                                <w:sz w:val="16"/>
                                <w:szCs w:val="16"/>
                              </w:rPr>
                              <w:t>天候や時間帯で発電量に幅が生じる太陽光・風力の大量導入に伴い、</w:t>
                            </w:r>
                            <w:r w:rsidRPr="002D1562">
                              <w:rPr>
                                <w:rFonts w:ascii="ＭＳ ゴシック" w:eastAsia="ＭＳ ゴシック" w:hAnsi="ＭＳ ゴシック" w:hint="eastAsia"/>
                                <w:color w:val="4F81BD" w:themeColor="accent1"/>
                                <w:sz w:val="16"/>
                                <w:szCs w:val="16"/>
                              </w:rPr>
                              <w:t>電源別の発電コストだけでなく、各電源が電力システム全体に与える影響も分析する必要があるという考え方が世界各国で広がってきている</w:t>
                            </w:r>
                            <w:r>
                              <w:rPr>
                                <w:rFonts w:ascii="ＭＳ ゴシック" w:eastAsia="ＭＳ ゴシック" w:hAnsi="ＭＳ ゴシック" w:hint="eastAsia"/>
                                <w:color w:val="000000" w:themeColor="text1"/>
                                <w:sz w:val="16"/>
                                <w:szCs w:val="16"/>
                              </w:rPr>
                              <w:t>が、国際的に確立されたものはない。</w:t>
                            </w:r>
                            <w:r w:rsidRPr="00006C8D">
                              <w:rPr>
                                <w:rFonts w:ascii="ＭＳ ゴシック" w:eastAsia="ＭＳ ゴシック" w:hAnsi="ＭＳ ゴシック" w:hint="eastAsia"/>
                                <w:color w:val="000000" w:themeColor="text1"/>
                                <w:sz w:val="16"/>
                                <w:szCs w:val="16"/>
                              </w:rPr>
                              <w:t>各電源の設備利用率、燃料費など、試算の前提を変えれば、結果は変わる。</w:t>
                            </w:r>
                          </w:p>
                          <w:p w14:paraId="7B41A2D2" w14:textId="77777777" w:rsidR="00460CCD" w:rsidRPr="00006C8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p>
                          <w:p w14:paraId="20104335" w14:textId="77777777" w:rsidR="00460CC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p>
                          <w:p w14:paraId="2AEF17E7" w14:textId="77777777" w:rsidR="00460CCD" w:rsidRPr="00DC2176"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p>
                          <w:p w14:paraId="3174D5F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6A41C896"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8B90A7D"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6DD4621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07C49A07"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C55A788"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D08CD99"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5C41B1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F50C14F"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5814E01F"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33E6D8CF"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3A1844F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501B2B79"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3D5F9613"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70D3DEE"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20DA3EE"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056E4D0"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094C312" w14:textId="3D8DEA49" w:rsidR="00460CCD" w:rsidRDefault="00460CCD" w:rsidP="00460CCD">
                            <w:pPr>
                              <w:spacing w:line="240" w:lineRule="exact"/>
                              <w:ind w:leftChars="100" w:left="211" w:hangingChars="1" w:hanging="1"/>
                              <w:jc w:val="lef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＊エネルギーミックス：</w:t>
                            </w:r>
                            <w:r w:rsidRPr="00006C8D">
                              <w:rPr>
                                <w:rFonts w:ascii="ＭＳ ゴシック" w:eastAsia="ＭＳ ゴシック" w:hAnsi="ＭＳ ゴシック" w:hint="eastAsia"/>
                                <w:color w:val="000000" w:themeColor="text1"/>
                                <w:sz w:val="14"/>
                                <w:szCs w:val="14"/>
                              </w:rPr>
                              <w:t>火力、原子力、再生可能エネルギーなど、さまざまな方法を組み合わせて発電すること</w:t>
                            </w:r>
                          </w:p>
                          <w:p w14:paraId="0861B702" w14:textId="27B67BF4" w:rsidR="00460CCD" w:rsidRDefault="00460CCD" w:rsidP="00460CCD">
                            <w:pPr>
                              <w:spacing w:line="240" w:lineRule="exact"/>
                              <w:ind w:leftChars="100" w:left="211" w:hangingChars="1" w:hanging="1"/>
                              <w:jc w:val="left"/>
                              <w:rPr>
                                <w:rFonts w:ascii="ＭＳ ゴシック" w:eastAsia="ＭＳ ゴシック" w:hAnsi="ＭＳ ゴシック"/>
                                <w:color w:val="000000" w:themeColor="text1"/>
                                <w:sz w:val="14"/>
                                <w:szCs w:val="14"/>
                              </w:rPr>
                            </w:pPr>
                          </w:p>
                          <w:p w14:paraId="7B9CCF9B" w14:textId="77777777" w:rsidR="00460CCD" w:rsidRPr="00460CCD" w:rsidRDefault="00460CCD" w:rsidP="00460CCD">
                            <w:pPr>
                              <w:spacing w:line="240" w:lineRule="exact"/>
                              <w:ind w:left="133" w:hangingChars="88" w:hanging="133"/>
                              <w:jc w:val="left"/>
                              <w:rPr>
                                <w:rFonts w:ascii="ＭＳ ゴシック" w:eastAsia="ＭＳ ゴシック" w:hAnsi="ＭＳ ゴシック"/>
                                <w:b/>
                                <w:bCs/>
                                <w:color w:val="000000" w:themeColor="text1"/>
                                <w:sz w:val="15"/>
                                <w:szCs w:val="15"/>
                              </w:rPr>
                            </w:pPr>
                            <w:r w:rsidRPr="00460CCD">
                              <w:rPr>
                                <w:rFonts w:ascii="ＭＳ ゴシック" w:eastAsia="ＭＳ ゴシック" w:hAnsi="ＭＳ ゴシック" w:hint="eastAsia"/>
                                <w:b/>
                                <w:bCs/>
                                <w:color w:val="000000" w:themeColor="text1"/>
                                <w:sz w:val="15"/>
                                <w:szCs w:val="15"/>
                              </w:rPr>
                              <w:t>「</w:t>
                            </w:r>
                            <w:r w:rsidRPr="00460CCD">
                              <w:rPr>
                                <w:rFonts w:ascii="ＭＳ ゴシック" w:eastAsia="ＭＳ ゴシック" w:hAnsi="ＭＳ ゴシック"/>
                                <w:b/>
                                <w:bCs/>
                                <w:color w:val="000000" w:themeColor="text1"/>
                                <w:sz w:val="15"/>
                                <w:szCs w:val="15"/>
                              </w:rPr>
                              <w:t>統合コストの一部を考慮した発電コスト</w:t>
                            </w:r>
                            <w:r w:rsidRPr="00460CCD">
                              <w:rPr>
                                <w:rFonts w:ascii="ＭＳ ゴシック" w:eastAsia="ＭＳ ゴシック" w:hAnsi="ＭＳ ゴシック" w:hint="eastAsia"/>
                                <w:b/>
                                <w:bCs/>
                                <w:color w:val="000000" w:themeColor="text1"/>
                                <w:sz w:val="15"/>
                                <w:szCs w:val="15"/>
                              </w:rPr>
                              <w:t>」</w:t>
                            </w:r>
                            <w:r w:rsidRPr="00460CCD">
                              <w:rPr>
                                <w:rFonts w:ascii="ＭＳ ゴシック" w:eastAsia="ＭＳ ゴシック" w:hAnsi="ＭＳ ゴシック"/>
                                <w:b/>
                                <w:bCs/>
                                <w:color w:val="000000" w:themeColor="text1"/>
                                <w:sz w:val="15"/>
                                <w:szCs w:val="15"/>
                              </w:rPr>
                              <w:t>（仮称）の前提条件など</w:t>
                            </w:r>
                            <w:r w:rsidRPr="00460CCD">
                              <w:rPr>
                                <w:rFonts w:ascii="ＭＳ ゴシック" w:eastAsia="ＭＳ ゴシック" w:hAnsi="ＭＳ ゴシック" w:hint="eastAsia"/>
                                <w:b/>
                                <w:bCs/>
                                <w:color w:val="000000" w:themeColor="text1"/>
                                <w:sz w:val="15"/>
                                <w:szCs w:val="15"/>
                              </w:rPr>
                              <w:t xml:space="preserve">　</w:t>
                            </w:r>
                          </w:p>
                          <w:p w14:paraId="49D565A5" w14:textId="77777777" w:rsidR="00460CCD" w:rsidRPr="00460CCD" w:rsidRDefault="00460CCD" w:rsidP="00460CCD">
                            <w:pPr>
                              <w:spacing w:line="240" w:lineRule="exact"/>
                              <w:ind w:left="132" w:hangingChars="88" w:hanging="13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B0F0"/>
                                <w:sz w:val="15"/>
                                <w:szCs w:val="15"/>
                              </w:rPr>
                              <w:t>●</w:t>
                            </w:r>
                            <w:r w:rsidRPr="00460CCD">
                              <w:rPr>
                                <w:rFonts w:ascii="ＭＳ ゴシック" w:eastAsia="ＭＳ ゴシック" w:hAnsi="ＭＳ ゴシック" w:hint="eastAsia"/>
                                <w:color w:val="000000" w:themeColor="text1"/>
                                <w:sz w:val="15"/>
                                <w:szCs w:val="15"/>
                              </w:rPr>
                              <w:t>天候・時間帯による太陽光・風力の発電量変動等を吸収する際は、原則、</w:t>
                            </w:r>
                            <w:r w:rsidRPr="00460CCD">
                              <w:rPr>
                                <w:rFonts w:ascii="ＭＳ ゴシック" w:eastAsia="ＭＳ ゴシック" w:hAnsi="ＭＳ ゴシック"/>
                                <w:color w:val="000000" w:themeColor="text1"/>
                                <w:sz w:val="15"/>
                                <w:szCs w:val="15"/>
                              </w:rPr>
                              <w:t>LNG</w:t>
                            </w:r>
                            <w:r w:rsidRPr="00460CCD">
                              <w:rPr>
                                <w:rFonts w:ascii="ＭＳ ゴシック" w:eastAsia="ＭＳ ゴシック" w:hAnsi="ＭＳ ゴシック" w:hint="eastAsia"/>
                                <w:color w:val="000000" w:themeColor="text1"/>
                                <w:sz w:val="15"/>
                                <w:szCs w:val="15"/>
                              </w:rPr>
                              <w:t>→石炭→揚水→太陽光・風力の順に出力調整。</w:t>
                            </w:r>
                          </w:p>
                          <w:p w14:paraId="1AA939FE" w14:textId="77777777" w:rsidR="00460CCD" w:rsidRPr="00460CCD" w:rsidRDefault="00460CCD" w:rsidP="00460CCD">
                            <w:pPr>
                              <w:spacing w:line="240" w:lineRule="exact"/>
                              <w:ind w:leftChars="67" w:left="283" w:hanging="14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color w:val="000000" w:themeColor="text1"/>
                                <w:sz w:val="15"/>
                                <w:szCs w:val="15"/>
                              </w:rPr>
                              <w:t>2030</w:t>
                            </w:r>
                            <w:r w:rsidRPr="00460CCD">
                              <w:rPr>
                                <w:rFonts w:ascii="ＭＳ ゴシック" w:eastAsia="ＭＳ ゴシック" w:hAnsi="ＭＳ ゴシック" w:hint="eastAsia"/>
                                <w:color w:val="000000" w:themeColor="text1"/>
                                <w:sz w:val="15"/>
                                <w:szCs w:val="15"/>
                              </w:rPr>
                              <w:t>年エネルギーミックスには、調整力を持たない太陽光が大量に存在（電力システム全体で使える調整電源が少ない状態）</w:t>
                            </w:r>
                          </w:p>
                          <w:p w14:paraId="692290F3" w14:textId="77777777" w:rsidR="00460CCD" w:rsidRPr="00460CCD" w:rsidRDefault="00460CCD" w:rsidP="00460CCD">
                            <w:pPr>
                              <w:spacing w:line="240" w:lineRule="exact"/>
                              <w:ind w:leftChars="67" w:left="283" w:hanging="14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・少ない調整電源で大きな調整力を発揮するには、「費用の安い電源」よりも、</w:t>
                            </w:r>
                            <w:r w:rsidRPr="00460CCD">
                              <w:rPr>
                                <w:rFonts w:ascii="ＭＳ ゴシック" w:eastAsia="ＭＳ ゴシック" w:hAnsi="ＭＳ ゴシック"/>
                                <w:color w:val="000000" w:themeColor="text1"/>
                                <w:sz w:val="15"/>
                                <w:szCs w:val="15"/>
                              </w:rPr>
                              <w:t>LNG</w:t>
                            </w:r>
                            <w:r w:rsidRPr="00460CCD">
                              <w:rPr>
                                <w:rFonts w:ascii="ＭＳ ゴシック" w:eastAsia="ＭＳ ゴシック" w:hAnsi="ＭＳ ゴシック" w:hint="eastAsia"/>
                                <w:color w:val="000000" w:themeColor="text1"/>
                                <w:sz w:val="15"/>
                                <w:szCs w:val="15"/>
                              </w:rPr>
                              <w:t>火力などの「瞬発力が高い電源」を多用することになる。</w:t>
                            </w:r>
                            <w:r w:rsidRPr="00460CCD">
                              <w:rPr>
                                <w:rFonts w:ascii="ＭＳ ゴシック" w:eastAsia="ＭＳ ゴシック" w:hAnsi="ＭＳ ゴシック"/>
                                <w:color w:val="000000" w:themeColor="text1"/>
                                <w:sz w:val="15"/>
                                <w:szCs w:val="15"/>
                              </w:rPr>
                              <w:t>LNG</w:t>
                            </w:r>
                            <w:r w:rsidRPr="00460CCD">
                              <w:rPr>
                                <w:rFonts w:ascii="ＭＳ ゴシック" w:eastAsia="ＭＳ ゴシック" w:hAnsi="ＭＳ ゴシック" w:hint="eastAsia"/>
                                <w:color w:val="000000" w:themeColor="text1"/>
                                <w:sz w:val="15"/>
                                <w:szCs w:val="15"/>
                              </w:rPr>
                              <w:t>火力は燃料費が高い。さらにLNG火力を定格で動かせず、発電効率が低下。結果、電力システム全体のコストは上昇。</w:t>
                            </w:r>
                          </w:p>
                          <w:p w14:paraId="6E1FA5A6" w14:textId="77777777" w:rsidR="00460CCD" w:rsidRPr="00460CCD" w:rsidRDefault="00460CCD" w:rsidP="00460CCD">
                            <w:pPr>
                              <w:spacing w:line="240" w:lineRule="exact"/>
                              <w:ind w:left="132" w:hangingChars="88" w:hanging="13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B0F0"/>
                                <w:sz w:val="15"/>
                                <w:szCs w:val="15"/>
                              </w:rPr>
                              <w:t>●</w:t>
                            </w:r>
                            <w:r w:rsidRPr="00460CCD">
                              <w:rPr>
                                <w:rFonts w:ascii="ＭＳ ゴシック" w:eastAsia="ＭＳ ゴシック" w:hAnsi="ＭＳ ゴシック" w:hint="eastAsia"/>
                                <w:color w:val="000000" w:themeColor="text1"/>
                                <w:sz w:val="15"/>
                                <w:szCs w:val="15"/>
                              </w:rPr>
                              <w:t>上記を前提に、各電源を微少追加した際の主な動きと、「統合コストの一部を考慮した発電コスト（仮称）」への影響は以下の通り。</w:t>
                            </w:r>
                          </w:p>
                          <w:p w14:paraId="4F22B64F" w14:textId="77777777"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太陽光</w:t>
                            </w:r>
                            <w:r w:rsidRPr="00460CCD">
                              <w:rPr>
                                <w:rFonts w:ascii="ＭＳ ゴシック" w:eastAsia="ＭＳ ゴシック" w:hAnsi="ＭＳ ゴシック" w:hint="eastAsia"/>
                                <w:color w:val="000000" w:themeColor="text1"/>
                                <w:sz w:val="15"/>
                                <w:szCs w:val="15"/>
                              </w:rPr>
                              <w:t xml:space="preserve"> → 天候や時間による発電量の変動が増幅され、瞬発力が高いが費用も高いLNG火力を伸び縮みさせて調整する局面が増える。また、お昼に発電が偏るため、需要以上の発電をする時間帯が増え、出力抑制が増加。結果、統合コストの一部を考慮した発電コスト（仮称）は上昇。</w:t>
                            </w:r>
                          </w:p>
                          <w:p w14:paraId="01B8C8D9" w14:textId="77777777"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風力</w:t>
                            </w:r>
                            <w:r w:rsidRPr="00460CCD">
                              <w:rPr>
                                <w:rFonts w:ascii="ＭＳ ゴシック" w:eastAsia="ＭＳ ゴシック" w:hAnsi="ＭＳ ゴシック" w:hint="eastAsia"/>
                                <w:color w:val="000000" w:themeColor="text1"/>
                                <w:sz w:val="15"/>
                                <w:szCs w:val="15"/>
                              </w:rPr>
                              <w:t xml:space="preserve"> → 太陽光と同様変動することで、統合コストの一部を考慮した発電コスト（仮称）は上昇（夜も発電でき、導入量も太陽光より低いため増加幅は小さい）</w:t>
                            </w:r>
                          </w:p>
                          <w:p w14:paraId="2E79298A" w14:textId="01F04AA4"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LNG火力</w:t>
                            </w:r>
                            <w:r w:rsidRPr="00460CCD">
                              <w:rPr>
                                <w:rFonts w:ascii="ＭＳ ゴシック" w:eastAsia="ＭＳ ゴシック" w:hAnsi="ＭＳ ゴシック" w:hint="eastAsia"/>
                                <w:color w:val="000000" w:themeColor="text1"/>
                                <w:sz w:val="15"/>
                                <w:szCs w:val="15"/>
                              </w:rPr>
                              <w:t xml:space="preserve"> → 電力システムの調整力が上昇し、太陽光や風力の変動をLNGで調整できる幅が拡大。結果、瞬発力は低いが費用が安い石炭の出力調整や起動停止が減り、燃料費を節約。一方、LNGは調整力として使われる局面が増え、発電効率が低下。結果、統合コストの一部を考慮した発電コスト（仮称）は上昇。</w:t>
                            </w:r>
                          </w:p>
                          <w:p w14:paraId="793B5BE3" w14:textId="77777777"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石炭火力</w:t>
                            </w:r>
                            <w:r w:rsidRPr="00460CCD">
                              <w:rPr>
                                <w:rFonts w:ascii="ＭＳ ゴシック" w:eastAsia="ＭＳ ゴシック" w:hAnsi="ＭＳ ゴシック" w:hint="eastAsia"/>
                                <w:color w:val="000000" w:themeColor="text1"/>
                                <w:sz w:val="15"/>
                                <w:szCs w:val="15"/>
                              </w:rPr>
                              <w:t xml:space="preserve"> → 2030年の新設は高効率を想定しているため、他の効率の悪い石炭を停止させる断面が増え、高効率の追加分は高い設備利用率で動かすこととなる。一方、調整力が高くない石炭の追加で、瞬発力が高いが費用も高いLNG火力を大きく伸び縮みさせて調整する局面が増える。これらを合わせると、統合コストの一部を考慮した発電コスト（仮称）は上昇。</w:t>
                            </w:r>
                          </w:p>
                          <w:p w14:paraId="78160653" w14:textId="258BC370"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原子力</w:t>
                            </w:r>
                            <w:r w:rsidRPr="00460CCD">
                              <w:rPr>
                                <w:rFonts w:ascii="ＭＳ ゴシック" w:eastAsia="ＭＳ ゴシック" w:hAnsi="ＭＳ ゴシック" w:hint="eastAsia"/>
                                <w:color w:val="000000" w:themeColor="text1"/>
                                <w:sz w:val="15"/>
                                <w:szCs w:val="15"/>
                              </w:rPr>
                              <w:t xml:space="preserve"> → 需要等の変動に対して発電量を調整せず、一定の出力を続ける前提で動かす。その分、瞬発力が高いが費用も高いLNG火力を大きく伸び縮みさせて調整する局面が増える。これらを合わせると、統合コストの一部を考慮した発電コスト（仮称）は上昇。</w:t>
                            </w:r>
                            <w:r>
                              <w:rPr>
                                <w:rFonts w:ascii="ＭＳ ゴシック" w:eastAsia="ＭＳ ゴシック" w:hAnsi="ＭＳ ゴシック" w:hint="eastAsia"/>
                                <w:color w:val="000000" w:themeColor="text1"/>
                                <w:sz w:val="15"/>
                                <w:szCs w:val="15"/>
                              </w:rPr>
                              <w:t xml:space="preserve">　　　　　　　　　　　　　　　　　　　　　　　</w:t>
                            </w:r>
                            <w:r w:rsidRPr="00460CCD">
                              <w:rPr>
                                <w:rFonts w:ascii="ＭＳ ゴシック" w:eastAsia="ＭＳ ゴシック" w:hAnsi="ＭＳ ゴシック" w:hint="eastAsia"/>
                                <w:color w:val="000000" w:themeColor="text1"/>
                                <w:sz w:val="15"/>
                                <w:szCs w:val="15"/>
                              </w:rPr>
                              <w:t>（エネルギー庁　発電コスト検証について より）</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B51D" id="吹き出し: 折線 9" o:spid="_x0000_s1037" type="#_x0000_t48" style="position:absolute;left:0;text-align:left;margin-left:-1.9pt;margin-top:19.2pt;width:443.3pt;height:644.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" adj="8,138,-3,12,-2,326" filled="f" strokecolor="#bfbfbf [2412]" strokeweight="2pt">
                <v:textbox>
                  <w:txbxContent>
                    <w:p w14:paraId="0DE19A9D" w14:textId="5C6FE0F6" w:rsidR="00460CCD" w:rsidRDefault="00460CCD" w:rsidP="00460CCD">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⑪発電コストについて</w:t>
                      </w:r>
                    </w:p>
                    <w:p w14:paraId="22F53E7F" w14:textId="77777777" w:rsidR="00460CC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エネルギー庁では、令和３年８月に「</w:t>
                      </w:r>
                      <w:r w:rsidRPr="00BF20DA">
                        <w:rPr>
                          <w:rFonts w:ascii="ＭＳ ゴシック" w:eastAsia="ＭＳ ゴシック" w:hAnsi="ＭＳ ゴシック" w:hint="eastAsia"/>
                          <w:color w:val="000000" w:themeColor="text1"/>
                          <w:sz w:val="16"/>
                          <w:szCs w:val="16"/>
                        </w:rPr>
                        <w:t>統合コストの一部を考慮した発電コスト</w:t>
                      </w:r>
                      <w:r>
                        <w:rPr>
                          <w:rFonts w:ascii="ＭＳ ゴシック" w:eastAsia="ＭＳ ゴシック" w:hAnsi="ＭＳ ゴシック" w:hint="eastAsia"/>
                          <w:color w:val="000000" w:themeColor="text1"/>
                          <w:sz w:val="16"/>
                          <w:szCs w:val="16"/>
                        </w:rPr>
                        <w:t>」（仮称）の</w:t>
                      </w:r>
                      <w:r w:rsidRPr="009D4A67">
                        <w:rPr>
                          <w:rFonts w:ascii="ＭＳ ゴシック" w:eastAsia="ＭＳ ゴシック" w:hAnsi="ＭＳ ゴシック" w:hint="eastAsia"/>
                          <w:color w:val="000000" w:themeColor="text1"/>
                          <w:sz w:val="16"/>
                          <w:szCs w:val="16"/>
                        </w:rPr>
                        <w:t>検証</w:t>
                      </w:r>
                      <w:r>
                        <w:rPr>
                          <w:rFonts w:ascii="ＭＳ ゴシック" w:eastAsia="ＭＳ ゴシック" w:hAnsi="ＭＳ ゴシック" w:hint="eastAsia"/>
                          <w:color w:val="000000" w:themeColor="text1"/>
                          <w:sz w:val="16"/>
                          <w:szCs w:val="16"/>
                        </w:rPr>
                        <w:t>結果を公表した（下図）。</w:t>
                      </w:r>
                    </w:p>
                    <w:p w14:paraId="356B5039" w14:textId="77777777" w:rsidR="00460CC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r w:rsidRPr="00DC2176">
                        <w:rPr>
                          <w:rFonts w:ascii="ＭＳ ゴシック" w:eastAsia="ＭＳ ゴシック" w:hAnsi="ＭＳ ゴシック"/>
                          <w:color w:val="000000" w:themeColor="text1"/>
                          <w:sz w:val="16"/>
                          <w:szCs w:val="16"/>
                        </w:rPr>
                        <w:t>2030</w:t>
                      </w:r>
                      <w:r w:rsidRPr="00DC2176">
                        <w:rPr>
                          <w:rFonts w:ascii="ＭＳ ゴシック" w:eastAsia="ＭＳ ゴシック" w:hAnsi="ＭＳ ゴシック" w:hint="eastAsia"/>
                          <w:color w:val="000000" w:themeColor="text1"/>
                          <w:sz w:val="16"/>
                          <w:szCs w:val="16"/>
                        </w:rPr>
                        <w:t>年エネルギーミックス</w:t>
                      </w:r>
                      <w:r w:rsidRPr="00006C8D">
                        <w:rPr>
                          <w:rFonts w:ascii="ＭＳ ゴシック" w:eastAsia="ＭＳ ゴシック" w:hAnsi="ＭＳ ゴシック" w:hint="eastAsia"/>
                          <w:color w:val="000000" w:themeColor="text1"/>
                          <w:sz w:val="16"/>
                          <w:szCs w:val="16"/>
                          <w:vertAlign w:val="superscript"/>
                        </w:rPr>
                        <w:t>＊</w:t>
                      </w:r>
                      <w:r w:rsidRPr="00DC2176">
                        <w:rPr>
                          <w:rFonts w:ascii="ＭＳ ゴシック" w:eastAsia="ＭＳ ゴシック" w:hAnsi="ＭＳ ゴシック" w:hint="eastAsia"/>
                          <w:color w:val="000000" w:themeColor="text1"/>
                          <w:sz w:val="16"/>
                          <w:szCs w:val="16"/>
                        </w:rPr>
                        <w:t>が達成された状態</w:t>
                      </w:r>
                      <w:r>
                        <w:rPr>
                          <w:rFonts w:ascii="ＭＳ ゴシック" w:eastAsia="ＭＳ ゴシック" w:hAnsi="ＭＳ ゴシック" w:hint="eastAsia"/>
                          <w:color w:val="000000" w:themeColor="text1"/>
                          <w:sz w:val="16"/>
                          <w:szCs w:val="16"/>
                        </w:rPr>
                        <w:t>から、各電源を微少追加した場合に、電力システム全体に追加されるコストを分析したものである。</w:t>
                      </w:r>
                      <w:r w:rsidRPr="00BF20DA">
                        <w:rPr>
                          <w:rFonts w:ascii="ＭＳ ゴシック" w:eastAsia="ＭＳ ゴシック" w:hAnsi="ＭＳ ゴシック" w:hint="eastAsia"/>
                          <w:color w:val="000000" w:themeColor="text1"/>
                          <w:sz w:val="16"/>
                          <w:szCs w:val="16"/>
                        </w:rPr>
                        <w:t>資本費・運転維持費・燃料費・社会的費用（CO</w:t>
                      </w:r>
                      <w:r w:rsidRPr="00BF20DA">
                        <w:rPr>
                          <w:rFonts w:ascii="ＭＳ ゴシック" w:eastAsia="ＭＳ ゴシック" w:hAnsi="ＭＳ ゴシック" w:hint="eastAsia"/>
                          <w:color w:val="000000" w:themeColor="text1"/>
                          <w:sz w:val="16"/>
                          <w:szCs w:val="16"/>
                          <w:vertAlign w:val="subscript"/>
                        </w:rPr>
                        <w:t>2</w:t>
                      </w:r>
                      <w:r w:rsidRPr="00BF20DA">
                        <w:rPr>
                          <w:rFonts w:ascii="ＭＳ ゴシック" w:eastAsia="ＭＳ ゴシック" w:hAnsi="ＭＳ ゴシック" w:hint="eastAsia"/>
                          <w:color w:val="000000" w:themeColor="text1"/>
                          <w:sz w:val="16"/>
                          <w:szCs w:val="16"/>
                        </w:rPr>
                        <w:t>対策費）・政策経費</w:t>
                      </w:r>
                      <w:r>
                        <w:rPr>
                          <w:rFonts w:ascii="ＭＳ ゴシック" w:eastAsia="ＭＳ ゴシック" w:hAnsi="ＭＳ ゴシック" w:hint="eastAsia"/>
                          <w:color w:val="000000" w:themeColor="text1"/>
                          <w:sz w:val="16"/>
                          <w:szCs w:val="16"/>
                        </w:rPr>
                        <w:t>などのほか、</w:t>
                      </w:r>
                      <w:r w:rsidRPr="00BF20DA">
                        <w:rPr>
                          <w:rFonts w:ascii="ＭＳ ゴシック" w:eastAsia="ＭＳ ゴシック" w:hAnsi="ＭＳ ゴシック" w:hint="eastAsia"/>
                          <w:color w:val="000000" w:themeColor="text1"/>
                          <w:sz w:val="16"/>
                          <w:szCs w:val="16"/>
                        </w:rPr>
                        <w:t>① 他の調整電源（火力等）の設備利用率の低下や発電効率の低下</w:t>
                      </w:r>
                      <w:r>
                        <w:rPr>
                          <w:rFonts w:ascii="ＭＳ ゴシック" w:eastAsia="ＭＳ ゴシック" w:hAnsi="ＭＳ ゴシック" w:hint="eastAsia"/>
                          <w:color w:val="000000" w:themeColor="text1"/>
                          <w:sz w:val="16"/>
                          <w:szCs w:val="16"/>
                        </w:rPr>
                        <w:t>、</w:t>
                      </w:r>
                      <w:r w:rsidRPr="00BF20DA">
                        <w:rPr>
                          <w:rFonts w:ascii="ＭＳ ゴシック" w:eastAsia="ＭＳ ゴシック" w:hAnsi="ＭＳ ゴシック" w:hint="eastAsia"/>
                          <w:color w:val="000000" w:themeColor="text1"/>
                          <w:sz w:val="16"/>
                          <w:szCs w:val="16"/>
                        </w:rPr>
                        <w:t>② 需要を超えた分の発電量を揚水で蓄電・放電することによる減少分や、再エネの出力抑制</w:t>
                      </w:r>
                      <w:r>
                        <w:rPr>
                          <w:rFonts w:ascii="ＭＳ ゴシック" w:eastAsia="ＭＳ ゴシック" w:hAnsi="ＭＳ ゴシック" w:hint="eastAsia"/>
                          <w:color w:val="000000" w:themeColor="text1"/>
                          <w:sz w:val="16"/>
                          <w:szCs w:val="16"/>
                        </w:rPr>
                        <w:t>、</w:t>
                      </w:r>
                      <w:r w:rsidRPr="00BF20DA">
                        <w:rPr>
                          <w:rFonts w:ascii="ＭＳ ゴシック" w:eastAsia="ＭＳ ゴシック" w:hAnsi="ＭＳ ゴシック" w:hint="eastAsia"/>
                          <w:color w:val="000000" w:themeColor="text1"/>
                          <w:sz w:val="16"/>
                          <w:szCs w:val="16"/>
                        </w:rPr>
                        <w:t>③ 追加した電源自身の設備利用率の変化</w:t>
                      </w:r>
                      <w:r>
                        <w:rPr>
                          <w:rFonts w:ascii="ＭＳ ゴシック" w:eastAsia="ＭＳ ゴシック" w:hAnsi="ＭＳ ゴシック" w:hint="eastAsia"/>
                          <w:color w:val="000000" w:themeColor="text1"/>
                          <w:sz w:val="16"/>
                          <w:szCs w:val="16"/>
                        </w:rPr>
                        <w:t xml:space="preserve">　などを考慮し</w:t>
                      </w:r>
                      <w:r w:rsidRPr="00BF20DA">
                        <w:rPr>
                          <w:rFonts w:ascii="ＭＳ ゴシック" w:eastAsia="ＭＳ ゴシック" w:hAnsi="ＭＳ ゴシック" w:hint="eastAsia"/>
                          <w:color w:val="000000" w:themeColor="text1"/>
                          <w:sz w:val="16"/>
                          <w:szCs w:val="16"/>
                        </w:rPr>
                        <w:t>試算</w:t>
                      </w:r>
                      <w:r>
                        <w:rPr>
                          <w:rFonts w:ascii="ＭＳ ゴシック" w:eastAsia="ＭＳ ゴシック" w:hAnsi="ＭＳ ゴシック" w:hint="eastAsia"/>
                          <w:color w:val="000000" w:themeColor="text1"/>
                          <w:sz w:val="16"/>
                          <w:szCs w:val="16"/>
                        </w:rPr>
                        <w:t>している。</w:t>
                      </w:r>
                    </w:p>
                    <w:p w14:paraId="70F17C7C" w14:textId="77777777" w:rsidR="00460CCD" w:rsidRPr="00006C8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なお、</w:t>
                      </w:r>
                      <w:r w:rsidRPr="00DC2176">
                        <w:rPr>
                          <w:rFonts w:ascii="ＭＳ ゴシック" w:eastAsia="ＭＳ ゴシック" w:hAnsi="ＭＳ ゴシック" w:hint="eastAsia"/>
                          <w:color w:val="000000" w:themeColor="text1"/>
                          <w:sz w:val="16"/>
                          <w:szCs w:val="16"/>
                        </w:rPr>
                        <w:t>天候や時間帯で発電量に幅が生じる太陽光・風力の大量導入に伴い、</w:t>
                      </w:r>
                      <w:r w:rsidRPr="002D1562">
                        <w:rPr>
                          <w:rFonts w:ascii="ＭＳ ゴシック" w:eastAsia="ＭＳ ゴシック" w:hAnsi="ＭＳ ゴシック" w:hint="eastAsia"/>
                          <w:color w:val="4F81BD" w:themeColor="accent1"/>
                          <w:sz w:val="16"/>
                          <w:szCs w:val="16"/>
                        </w:rPr>
                        <w:t>電源別の発電コストだけでなく、各電源が電力システム全体に与える影響も分析する必要があるという考え方が世界各国で広がってきている</w:t>
                      </w:r>
                      <w:r>
                        <w:rPr>
                          <w:rFonts w:ascii="ＭＳ ゴシック" w:eastAsia="ＭＳ ゴシック" w:hAnsi="ＭＳ ゴシック" w:hint="eastAsia"/>
                          <w:color w:val="000000" w:themeColor="text1"/>
                          <w:sz w:val="16"/>
                          <w:szCs w:val="16"/>
                        </w:rPr>
                        <w:t>が、国際的に確立されたものはない。</w:t>
                      </w:r>
                      <w:r w:rsidRPr="00006C8D">
                        <w:rPr>
                          <w:rFonts w:ascii="ＭＳ ゴシック" w:eastAsia="ＭＳ ゴシック" w:hAnsi="ＭＳ ゴシック" w:hint="eastAsia"/>
                          <w:color w:val="000000" w:themeColor="text1"/>
                          <w:sz w:val="16"/>
                          <w:szCs w:val="16"/>
                        </w:rPr>
                        <w:t>各電源の設備利用率、燃料費など、試算の前提を変えれば、結果は変わる。</w:t>
                      </w:r>
                    </w:p>
                    <w:p w14:paraId="7B41A2D2" w14:textId="77777777" w:rsidR="00460CCD" w:rsidRPr="00006C8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p>
                    <w:p w14:paraId="20104335" w14:textId="77777777" w:rsidR="00460CCD"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p>
                    <w:p w14:paraId="2AEF17E7" w14:textId="77777777" w:rsidR="00460CCD" w:rsidRPr="00DC2176" w:rsidRDefault="00460CCD" w:rsidP="00460CCD">
                      <w:pPr>
                        <w:spacing w:line="240" w:lineRule="exact"/>
                        <w:ind w:leftChars="1" w:left="2" w:firstLineChars="87" w:firstLine="139"/>
                        <w:jc w:val="left"/>
                        <w:rPr>
                          <w:rFonts w:ascii="ＭＳ ゴシック" w:eastAsia="ＭＳ ゴシック" w:hAnsi="ＭＳ ゴシック"/>
                          <w:color w:val="000000" w:themeColor="text1"/>
                          <w:sz w:val="16"/>
                          <w:szCs w:val="16"/>
                        </w:rPr>
                      </w:pPr>
                    </w:p>
                    <w:p w14:paraId="3174D5F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6A41C896"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8B90A7D"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6DD4621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07C49A07"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C55A788"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D08CD99"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5C41B1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F50C14F"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5814E01F"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33E6D8CF"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3A1844FB"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501B2B79"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3D5F9613"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70D3DEE"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20DA3EE"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1056E4D0" w14:textId="77777777" w:rsidR="00460CCD" w:rsidRDefault="00460CCD" w:rsidP="00460CCD">
                      <w:pPr>
                        <w:spacing w:line="240" w:lineRule="exact"/>
                        <w:ind w:left="141" w:hangingChars="101" w:hanging="141"/>
                        <w:jc w:val="left"/>
                        <w:rPr>
                          <w:rFonts w:ascii="ＭＳ ゴシック" w:eastAsia="ＭＳ ゴシック" w:hAnsi="ＭＳ ゴシック"/>
                          <w:color w:val="000000" w:themeColor="text1"/>
                          <w:sz w:val="14"/>
                          <w:szCs w:val="14"/>
                        </w:rPr>
                      </w:pPr>
                    </w:p>
                    <w:p w14:paraId="7094C312" w14:textId="3D8DEA49" w:rsidR="00460CCD" w:rsidRDefault="00460CCD" w:rsidP="00460CCD">
                      <w:pPr>
                        <w:spacing w:line="240" w:lineRule="exact"/>
                        <w:ind w:leftChars="100" w:left="211" w:hangingChars="1" w:hanging="1"/>
                        <w:jc w:val="lef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＊エネルギーミックス：</w:t>
                      </w:r>
                      <w:r w:rsidRPr="00006C8D">
                        <w:rPr>
                          <w:rFonts w:ascii="ＭＳ ゴシック" w:eastAsia="ＭＳ ゴシック" w:hAnsi="ＭＳ ゴシック" w:hint="eastAsia"/>
                          <w:color w:val="000000" w:themeColor="text1"/>
                          <w:sz w:val="14"/>
                          <w:szCs w:val="14"/>
                        </w:rPr>
                        <w:t>火力、原子力、再生可能エネルギーなど、さまざまな方法を組み合わせて発電すること</w:t>
                      </w:r>
                    </w:p>
                    <w:p w14:paraId="0861B702" w14:textId="27B67BF4" w:rsidR="00460CCD" w:rsidRDefault="00460CCD" w:rsidP="00460CCD">
                      <w:pPr>
                        <w:spacing w:line="240" w:lineRule="exact"/>
                        <w:ind w:leftChars="100" w:left="211" w:hangingChars="1" w:hanging="1"/>
                        <w:jc w:val="left"/>
                        <w:rPr>
                          <w:rFonts w:ascii="ＭＳ ゴシック" w:eastAsia="ＭＳ ゴシック" w:hAnsi="ＭＳ ゴシック"/>
                          <w:color w:val="000000" w:themeColor="text1"/>
                          <w:sz w:val="14"/>
                          <w:szCs w:val="14"/>
                        </w:rPr>
                      </w:pPr>
                    </w:p>
                    <w:p w14:paraId="7B9CCF9B" w14:textId="77777777" w:rsidR="00460CCD" w:rsidRPr="00460CCD" w:rsidRDefault="00460CCD" w:rsidP="00460CCD">
                      <w:pPr>
                        <w:spacing w:line="240" w:lineRule="exact"/>
                        <w:ind w:left="133" w:hangingChars="88" w:hanging="133"/>
                        <w:jc w:val="left"/>
                        <w:rPr>
                          <w:rFonts w:ascii="ＭＳ ゴシック" w:eastAsia="ＭＳ ゴシック" w:hAnsi="ＭＳ ゴシック"/>
                          <w:b/>
                          <w:bCs/>
                          <w:color w:val="000000" w:themeColor="text1"/>
                          <w:sz w:val="15"/>
                          <w:szCs w:val="15"/>
                        </w:rPr>
                      </w:pPr>
                      <w:r w:rsidRPr="00460CCD">
                        <w:rPr>
                          <w:rFonts w:ascii="ＭＳ ゴシック" w:eastAsia="ＭＳ ゴシック" w:hAnsi="ＭＳ ゴシック" w:hint="eastAsia"/>
                          <w:b/>
                          <w:bCs/>
                          <w:color w:val="000000" w:themeColor="text1"/>
                          <w:sz w:val="15"/>
                          <w:szCs w:val="15"/>
                        </w:rPr>
                        <w:t>「</w:t>
                      </w:r>
                      <w:r w:rsidRPr="00460CCD">
                        <w:rPr>
                          <w:rFonts w:ascii="ＭＳ ゴシック" w:eastAsia="ＭＳ ゴシック" w:hAnsi="ＭＳ ゴシック"/>
                          <w:b/>
                          <w:bCs/>
                          <w:color w:val="000000" w:themeColor="text1"/>
                          <w:sz w:val="15"/>
                          <w:szCs w:val="15"/>
                        </w:rPr>
                        <w:t>統合コストの一部を考慮した発電コスト</w:t>
                      </w:r>
                      <w:r w:rsidRPr="00460CCD">
                        <w:rPr>
                          <w:rFonts w:ascii="ＭＳ ゴシック" w:eastAsia="ＭＳ ゴシック" w:hAnsi="ＭＳ ゴシック" w:hint="eastAsia"/>
                          <w:b/>
                          <w:bCs/>
                          <w:color w:val="000000" w:themeColor="text1"/>
                          <w:sz w:val="15"/>
                          <w:szCs w:val="15"/>
                        </w:rPr>
                        <w:t>」</w:t>
                      </w:r>
                      <w:r w:rsidRPr="00460CCD">
                        <w:rPr>
                          <w:rFonts w:ascii="ＭＳ ゴシック" w:eastAsia="ＭＳ ゴシック" w:hAnsi="ＭＳ ゴシック"/>
                          <w:b/>
                          <w:bCs/>
                          <w:color w:val="000000" w:themeColor="text1"/>
                          <w:sz w:val="15"/>
                          <w:szCs w:val="15"/>
                        </w:rPr>
                        <w:t>（仮称）の前提条件など</w:t>
                      </w:r>
                      <w:r w:rsidRPr="00460CCD">
                        <w:rPr>
                          <w:rFonts w:ascii="ＭＳ ゴシック" w:eastAsia="ＭＳ ゴシック" w:hAnsi="ＭＳ ゴシック" w:hint="eastAsia"/>
                          <w:b/>
                          <w:bCs/>
                          <w:color w:val="000000" w:themeColor="text1"/>
                          <w:sz w:val="15"/>
                          <w:szCs w:val="15"/>
                        </w:rPr>
                        <w:t xml:space="preserve">　</w:t>
                      </w:r>
                    </w:p>
                    <w:p w14:paraId="49D565A5" w14:textId="77777777" w:rsidR="00460CCD" w:rsidRPr="00460CCD" w:rsidRDefault="00460CCD" w:rsidP="00460CCD">
                      <w:pPr>
                        <w:spacing w:line="240" w:lineRule="exact"/>
                        <w:ind w:left="132" w:hangingChars="88" w:hanging="13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B0F0"/>
                          <w:sz w:val="15"/>
                          <w:szCs w:val="15"/>
                        </w:rPr>
                        <w:t>●</w:t>
                      </w:r>
                      <w:r w:rsidRPr="00460CCD">
                        <w:rPr>
                          <w:rFonts w:ascii="ＭＳ ゴシック" w:eastAsia="ＭＳ ゴシック" w:hAnsi="ＭＳ ゴシック" w:hint="eastAsia"/>
                          <w:color w:val="000000" w:themeColor="text1"/>
                          <w:sz w:val="15"/>
                          <w:szCs w:val="15"/>
                        </w:rPr>
                        <w:t>天候・時間帯による太陽光・風力の発電量変動等を吸収する際は、原則、</w:t>
                      </w:r>
                      <w:r w:rsidRPr="00460CCD">
                        <w:rPr>
                          <w:rFonts w:ascii="ＭＳ ゴシック" w:eastAsia="ＭＳ ゴシック" w:hAnsi="ＭＳ ゴシック"/>
                          <w:color w:val="000000" w:themeColor="text1"/>
                          <w:sz w:val="15"/>
                          <w:szCs w:val="15"/>
                        </w:rPr>
                        <w:t>LNG</w:t>
                      </w:r>
                      <w:r w:rsidRPr="00460CCD">
                        <w:rPr>
                          <w:rFonts w:ascii="ＭＳ ゴシック" w:eastAsia="ＭＳ ゴシック" w:hAnsi="ＭＳ ゴシック" w:hint="eastAsia"/>
                          <w:color w:val="000000" w:themeColor="text1"/>
                          <w:sz w:val="15"/>
                          <w:szCs w:val="15"/>
                        </w:rPr>
                        <w:t>→石炭→揚水→太陽光・風力の順に出力調整。</w:t>
                      </w:r>
                    </w:p>
                    <w:p w14:paraId="1AA939FE" w14:textId="77777777" w:rsidR="00460CCD" w:rsidRPr="00460CCD" w:rsidRDefault="00460CCD" w:rsidP="00460CCD">
                      <w:pPr>
                        <w:spacing w:line="240" w:lineRule="exact"/>
                        <w:ind w:leftChars="67" w:left="283" w:hanging="14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color w:val="000000" w:themeColor="text1"/>
                          <w:sz w:val="15"/>
                          <w:szCs w:val="15"/>
                        </w:rPr>
                        <w:t>2030</w:t>
                      </w:r>
                      <w:r w:rsidRPr="00460CCD">
                        <w:rPr>
                          <w:rFonts w:ascii="ＭＳ ゴシック" w:eastAsia="ＭＳ ゴシック" w:hAnsi="ＭＳ ゴシック" w:hint="eastAsia"/>
                          <w:color w:val="000000" w:themeColor="text1"/>
                          <w:sz w:val="15"/>
                          <w:szCs w:val="15"/>
                        </w:rPr>
                        <w:t>年エネルギーミックスには、調整力を持たない太陽光が大量に存在（電力システム全体で使える調整電源が少ない状態）</w:t>
                      </w:r>
                    </w:p>
                    <w:p w14:paraId="692290F3" w14:textId="77777777" w:rsidR="00460CCD" w:rsidRPr="00460CCD" w:rsidRDefault="00460CCD" w:rsidP="00460CCD">
                      <w:pPr>
                        <w:spacing w:line="240" w:lineRule="exact"/>
                        <w:ind w:leftChars="67" w:left="283" w:hanging="14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・少ない調整電源で大きな調整力を発揮するには、「費用の安い電源」よりも、</w:t>
                      </w:r>
                      <w:r w:rsidRPr="00460CCD">
                        <w:rPr>
                          <w:rFonts w:ascii="ＭＳ ゴシック" w:eastAsia="ＭＳ ゴシック" w:hAnsi="ＭＳ ゴシック"/>
                          <w:color w:val="000000" w:themeColor="text1"/>
                          <w:sz w:val="15"/>
                          <w:szCs w:val="15"/>
                        </w:rPr>
                        <w:t>LNG</w:t>
                      </w:r>
                      <w:r w:rsidRPr="00460CCD">
                        <w:rPr>
                          <w:rFonts w:ascii="ＭＳ ゴシック" w:eastAsia="ＭＳ ゴシック" w:hAnsi="ＭＳ ゴシック" w:hint="eastAsia"/>
                          <w:color w:val="000000" w:themeColor="text1"/>
                          <w:sz w:val="15"/>
                          <w:szCs w:val="15"/>
                        </w:rPr>
                        <w:t>火力などの「瞬発力が高い電源」を多用することになる。</w:t>
                      </w:r>
                      <w:r w:rsidRPr="00460CCD">
                        <w:rPr>
                          <w:rFonts w:ascii="ＭＳ ゴシック" w:eastAsia="ＭＳ ゴシック" w:hAnsi="ＭＳ ゴシック"/>
                          <w:color w:val="000000" w:themeColor="text1"/>
                          <w:sz w:val="15"/>
                          <w:szCs w:val="15"/>
                        </w:rPr>
                        <w:t>LNG</w:t>
                      </w:r>
                      <w:r w:rsidRPr="00460CCD">
                        <w:rPr>
                          <w:rFonts w:ascii="ＭＳ ゴシック" w:eastAsia="ＭＳ ゴシック" w:hAnsi="ＭＳ ゴシック" w:hint="eastAsia"/>
                          <w:color w:val="000000" w:themeColor="text1"/>
                          <w:sz w:val="15"/>
                          <w:szCs w:val="15"/>
                        </w:rPr>
                        <w:t>火力は燃料費が高い。さらにLNG火力を定格で動かせず、発電効率が低下。結果、電力システム全体のコストは上昇。</w:t>
                      </w:r>
                    </w:p>
                    <w:p w14:paraId="6E1FA5A6" w14:textId="77777777" w:rsidR="00460CCD" w:rsidRPr="00460CCD" w:rsidRDefault="00460CCD" w:rsidP="00460CCD">
                      <w:pPr>
                        <w:spacing w:line="240" w:lineRule="exact"/>
                        <w:ind w:left="132" w:hangingChars="88" w:hanging="132"/>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B0F0"/>
                          <w:sz w:val="15"/>
                          <w:szCs w:val="15"/>
                        </w:rPr>
                        <w:t>●</w:t>
                      </w:r>
                      <w:r w:rsidRPr="00460CCD">
                        <w:rPr>
                          <w:rFonts w:ascii="ＭＳ ゴシック" w:eastAsia="ＭＳ ゴシック" w:hAnsi="ＭＳ ゴシック" w:hint="eastAsia"/>
                          <w:color w:val="000000" w:themeColor="text1"/>
                          <w:sz w:val="15"/>
                          <w:szCs w:val="15"/>
                        </w:rPr>
                        <w:t>上記を前提に、各電源を微少追加した際の主な動きと、「統合コストの一部を考慮した発電コスト（仮称）」への影響は以下の通り。</w:t>
                      </w:r>
                    </w:p>
                    <w:p w14:paraId="4F22B64F" w14:textId="77777777"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太陽光</w:t>
                      </w:r>
                      <w:r w:rsidRPr="00460CCD">
                        <w:rPr>
                          <w:rFonts w:ascii="ＭＳ ゴシック" w:eastAsia="ＭＳ ゴシック" w:hAnsi="ＭＳ ゴシック" w:hint="eastAsia"/>
                          <w:color w:val="000000" w:themeColor="text1"/>
                          <w:sz w:val="15"/>
                          <w:szCs w:val="15"/>
                        </w:rPr>
                        <w:t xml:space="preserve"> → 天候や時間による発電量の変動が増幅され、瞬発力が高いが費用も高いLNG火力を伸び縮みさせて調整する局面が増える。また、お昼に発電が偏るため、需要以上の発電をする時間帯が増え、出力抑制が増加。結果、統合コストの一部を考慮した発電コスト（仮称）は上昇。</w:t>
                      </w:r>
                    </w:p>
                    <w:p w14:paraId="01B8C8D9" w14:textId="77777777"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風力</w:t>
                      </w:r>
                      <w:r w:rsidRPr="00460CCD">
                        <w:rPr>
                          <w:rFonts w:ascii="ＭＳ ゴシック" w:eastAsia="ＭＳ ゴシック" w:hAnsi="ＭＳ ゴシック" w:hint="eastAsia"/>
                          <w:color w:val="000000" w:themeColor="text1"/>
                          <w:sz w:val="15"/>
                          <w:szCs w:val="15"/>
                        </w:rPr>
                        <w:t xml:space="preserve"> → 太陽光と同様変動することで、統合コストの一部を考慮した発電コスト（仮称）は上昇（夜も発電でき、導入量も太陽光より低いため増加幅は小さい）</w:t>
                      </w:r>
                    </w:p>
                    <w:p w14:paraId="2E79298A" w14:textId="01F04AA4"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LNG火力</w:t>
                      </w:r>
                      <w:r w:rsidRPr="00460CCD">
                        <w:rPr>
                          <w:rFonts w:ascii="ＭＳ ゴシック" w:eastAsia="ＭＳ ゴシック" w:hAnsi="ＭＳ ゴシック" w:hint="eastAsia"/>
                          <w:color w:val="000000" w:themeColor="text1"/>
                          <w:sz w:val="15"/>
                          <w:szCs w:val="15"/>
                        </w:rPr>
                        <w:t xml:space="preserve"> → 電力システムの調整力が上昇し、太陽光や風力の変動をLNGで調整できる幅が拡大。結果、瞬発力は低いが費用が安い石炭の出力調整や起動停止が減り、燃料費を節約。一方、LNGは調整力として使われる局面が増え、発電効率が低下。結果、統合コストの一部を考慮した発電コスト（仮称）は上昇。</w:t>
                      </w:r>
                    </w:p>
                    <w:p w14:paraId="793B5BE3" w14:textId="77777777"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石炭火力</w:t>
                      </w:r>
                      <w:r w:rsidRPr="00460CCD">
                        <w:rPr>
                          <w:rFonts w:ascii="ＭＳ ゴシック" w:eastAsia="ＭＳ ゴシック" w:hAnsi="ＭＳ ゴシック" w:hint="eastAsia"/>
                          <w:color w:val="000000" w:themeColor="text1"/>
                          <w:sz w:val="15"/>
                          <w:szCs w:val="15"/>
                        </w:rPr>
                        <w:t xml:space="preserve"> → 2030年の新設は高効率を想定しているため、他の効率の悪い石炭を停止させる断面が増え、高効率の追加分は高い設備利用率で動かすこととなる。一方、調整力が高くない石炭の追加で、瞬発力が高いが費用も高いLNG火力を大きく伸び縮みさせて調整する局面が増える。これらを合わせると、統合コストの一部を考慮した発電コスト（仮称）は上昇。</w:t>
                      </w:r>
                    </w:p>
                    <w:p w14:paraId="78160653" w14:textId="258BC370" w:rsidR="00460CCD" w:rsidRPr="00460CCD" w:rsidRDefault="00460CCD" w:rsidP="00460CCD">
                      <w:pPr>
                        <w:spacing w:line="240" w:lineRule="exact"/>
                        <w:ind w:leftChars="100" w:left="279" w:hangingChars="46" w:hanging="69"/>
                        <w:jc w:val="left"/>
                        <w:rPr>
                          <w:rFonts w:ascii="ＭＳ ゴシック" w:eastAsia="ＭＳ ゴシック" w:hAnsi="ＭＳ ゴシック"/>
                          <w:color w:val="000000" w:themeColor="text1"/>
                          <w:sz w:val="15"/>
                          <w:szCs w:val="15"/>
                        </w:rPr>
                      </w:pPr>
                      <w:r w:rsidRPr="00460CCD">
                        <w:rPr>
                          <w:rFonts w:ascii="ＭＳ ゴシック" w:eastAsia="ＭＳ ゴシック" w:hAnsi="ＭＳ ゴシック" w:hint="eastAsia"/>
                          <w:color w:val="000000" w:themeColor="text1"/>
                          <w:sz w:val="15"/>
                          <w:szCs w:val="15"/>
                        </w:rPr>
                        <w:t>•</w:t>
                      </w:r>
                      <w:r w:rsidRPr="00460CCD">
                        <w:rPr>
                          <w:rFonts w:ascii="ＭＳ ゴシック" w:eastAsia="ＭＳ ゴシック" w:hAnsi="ＭＳ ゴシック" w:hint="eastAsia"/>
                          <w:b/>
                          <w:bCs/>
                          <w:color w:val="000000" w:themeColor="text1"/>
                          <w:sz w:val="15"/>
                          <w:szCs w:val="15"/>
                        </w:rPr>
                        <w:t>原子力</w:t>
                      </w:r>
                      <w:r w:rsidRPr="00460CCD">
                        <w:rPr>
                          <w:rFonts w:ascii="ＭＳ ゴシック" w:eastAsia="ＭＳ ゴシック" w:hAnsi="ＭＳ ゴシック" w:hint="eastAsia"/>
                          <w:color w:val="000000" w:themeColor="text1"/>
                          <w:sz w:val="15"/>
                          <w:szCs w:val="15"/>
                        </w:rPr>
                        <w:t xml:space="preserve"> → 需要等の変動に対して発電量を調整せず、一定の出力を続ける前提で動かす。その分、瞬発力が高いが費用も高いLNG火力を大きく伸び縮みさせて調整する局面が増える。これらを合わせると、統合コストの一部を考慮した発電コスト（仮称）は上昇。</w:t>
                      </w:r>
                      <w:r>
                        <w:rPr>
                          <w:rFonts w:ascii="ＭＳ ゴシック" w:eastAsia="ＭＳ ゴシック" w:hAnsi="ＭＳ ゴシック" w:hint="eastAsia"/>
                          <w:color w:val="000000" w:themeColor="text1"/>
                          <w:sz w:val="15"/>
                          <w:szCs w:val="15"/>
                        </w:rPr>
                        <w:t xml:space="preserve">　　　　　　　　　　　　　　　　　　　　　　　</w:t>
                      </w:r>
                      <w:r w:rsidRPr="00460CCD">
                        <w:rPr>
                          <w:rFonts w:ascii="ＭＳ ゴシック" w:eastAsia="ＭＳ ゴシック" w:hAnsi="ＭＳ ゴシック" w:hint="eastAsia"/>
                          <w:color w:val="000000" w:themeColor="text1"/>
                          <w:sz w:val="15"/>
                          <w:szCs w:val="15"/>
                        </w:rPr>
                        <w:t>（エネルギー庁　発電コスト検証について より）</w:t>
                      </w:r>
                    </w:p>
                  </w:txbxContent>
                </v:textbox>
                <o:callout v:ext="edit" minusx="t"/>
                <w10:wrap anchorx="margin"/>
              </v:shape>
            </w:pict>
          </mc:Fallback>
        </mc:AlternateContent>
      </w:r>
      <w:r w:rsidRPr="00283FFB">
        <w:rPr>
          <w:rFonts w:asciiTheme="majorEastAsia" w:eastAsiaTheme="majorEastAsia" w:hAnsiTheme="majorEastAsia" w:hint="eastAsia"/>
          <w:b/>
          <w:sz w:val="20"/>
          <w:szCs w:val="20"/>
        </w:rPr>
        <w:t>脱炭素社会に向けた授業プラン　資料</w:t>
      </w:r>
      <w:r>
        <w:rPr>
          <w:rFonts w:asciiTheme="majorEastAsia" w:eastAsiaTheme="majorEastAsia" w:hAnsiTheme="majorEastAsia" w:hint="eastAsia"/>
          <w:b/>
          <w:sz w:val="20"/>
          <w:szCs w:val="20"/>
        </w:rPr>
        <w:t xml:space="preserve">　＜発電＞</w:t>
      </w:r>
    </w:p>
    <w:p w14:paraId="1412D013" w14:textId="01A6FD67" w:rsidR="00460CCD" w:rsidRDefault="00460CCD" w:rsidP="00460CCD">
      <w:pPr>
        <w:rPr>
          <w:rFonts w:asciiTheme="majorEastAsia" w:eastAsiaTheme="majorEastAsia" w:hAnsiTheme="majorEastAsia"/>
          <w:sz w:val="18"/>
          <w:szCs w:val="18"/>
        </w:rPr>
      </w:pPr>
    </w:p>
    <w:p w14:paraId="30C52991" w14:textId="77777777" w:rsidR="00460CCD" w:rsidRPr="006A2C0A" w:rsidRDefault="00460CCD" w:rsidP="00460CCD">
      <w:pPr>
        <w:spacing w:line="240" w:lineRule="exact"/>
        <w:jc w:val="left"/>
        <w:rPr>
          <w:rFonts w:ascii="ＭＳ ゴシック" w:eastAsia="ＭＳ ゴシック" w:hAnsi="ＭＳ ゴシック"/>
          <w:b/>
          <w:bCs/>
          <w:color w:val="000000" w:themeColor="text1"/>
          <w:sz w:val="16"/>
          <w:szCs w:val="16"/>
        </w:rPr>
      </w:pPr>
    </w:p>
    <w:p w14:paraId="08533ECB" w14:textId="77777777" w:rsidR="00460CCD" w:rsidRDefault="00460CCD" w:rsidP="00460CCD">
      <w:pPr>
        <w:spacing w:line="240" w:lineRule="exact"/>
        <w:jc w:val="left"/>
        <w:rPr>
          <w:rFonts w:ascii="ＭＳ ゴシック" w:eastAsia="ＭＳ ゴシック" w:hAnsi="ＭＳ ゴシック"/>
          <w:b/>
          <w:bCs/>
          <w:color w:val="000000" w:themeColor="text1"/>
          <w:sz w:val="16"/>
          <w:szCs w:val="16"/>
        </w:rPr>
      </w:pPr>
    </w:p>
    <w:p w14:paraId="7C9CB52E" w14:textId="77777777" w:rsidR="00460CCD" w:rsidRDefault="00460CCD" w:rsidP="00460CCD">
      <w:pPr>
        <w:spacing w:line="240" w:lineRule="exact"/>
        <w:jc w:val="left"/>
        <w:rPr>
          <w:rFonts w:ascii="ＭＳ ゴシック" w:eastAsia="ＭＳ ゴシック" w:hAnsi="ＭＳ ゴシック"/>
          <w:b/>
          <w:bCs/>
          <w:color w:val="000000" w:themeColor="text1"/>
          <w:sz w:val="16"/>
          <w:szCs w:val="16"/>
        </w:rPr>
      </w:pPr>
    </w:p>
    <w:p w14:paraId="22DF91D6" w14:textId="77777777" w:rsidR="00460CCD" w:rsidRPr="006A2C0A" w:rsidRDefault="00460CCD" w:rsidP="00460CCD">
      <w:pPr>
        <w:spacing w:line="240" w:lineRule="exact"/>
        <w:jc w:val="left"/>
        <w:rPr>
          <w:rFonts w:ascii="ＭＳ ゴシック" w:eastAsia="ＭＳ ゴシック" w:hAnsi="ＭＳ ゴシック"/>
          <w:b/>
          <w:bCs/>
          <w:color w:val="000000" w:themeColor="text1"/>
          <w:sz w:val="16"/>
          <w:szCs w:val="16"/>
        </w:rPr>
      </w:pPr>
    </w:p>
    <w:p w14:paraId="75EA7669" w14:textId="77777777" w:rsidR="00460CCD" w:rsidRDefault="00460CCD" w:rsidP="00460CCD">
      <w:pPr>
        <w:spacing w:line="240" w:lineRule="exact"/>
        <w:jc w:val="left"/>
        <w:rPr>
          <w:rFonts w:ascii="ＭＳ ゴシック" w:eastAsia="ＭＳ ゴシック" w:hAnsi="ＭＳ ゴシック"/>
          <w:b/>
          <w:bCs/>
          <w:color w:val="000000" w:themeColor="text1"/>
          <w:sz w:val="16"/>
          <w:szCs w:val="16"/>
        </w:rPr>
      </w:pPr>
    </w:p>
    <w:p w14:paraId="3ECD98C6" w14:textId="77777777" w:rsidR="00460CCD" w:rsidRDefault="00460CCD" w:rsidP="00460CCD">
      <w:pPr>
        <w:spacing w:line="240" w:lineRule="exact"/>
        <w:jc w:val="left"/>
        <w:rPr>
          <w:rFonts w:ascii="ＭＳ ゴシック" w:eastAsia="ＭＳ ゴシック" w:hAnsi="ＭＳ ゴシック"/>
          <w:b/>
          <w:bCs/>
          <w:color w:val="000000" w:themeColor="text1"/>
          <w:sz w:val="16"/>
          <w:szCs w:val="16"/>
        </w:rPr>
      </w:pPr>
    </w:p>
    <w:p w14:paraId="706ABCDE" w14:textId="77777777" w:rsidR="00460CCD" w:rsidRDefault="00460CCD" w:rsidP="00460CCD">
      <w:pPr>
        <w:spacing w:line="240" w:lineRule="exact"/>
        <w:jc w:val="left"/>
        <w:rPr>
          <w:rFonts w:ascii="ＭＳ ゴシック" w:eastAsia="ＭＳ ゴシック" w:hAnsi="ＭＳ ゴシック"/>
          <w:b/>
          <w:bCs/>
          <w:color w:val="000000" w:themeColor="text1"/>
          <w:sz w:val="16"/>
          <w:szCs w:val="16"/>
        </w:rPr>
      </w:pPr>
    </w:p>
    <w:p w14:paraId="49DC81CA" w14:textId="77777777" w:rsidR="00460CCD" w:rsidRPr="006A2C0A" w:rsidRDefault="00460CCD" w:rsidP="00460CCD">
      <w:pPr>
        <w:spacing w:line="240" w:lineRule="exact"/>
        <w:jc w:val="left"/>
        <w:rPr>
          <w:rFonts w:ascii="ＭＳ ゴシック" w:eastAsia="ＭＳ ゴシック" w:hAnsi="ＭＳ ゴシック"/>
          <w:b/>
          <w:bCs/>
          <w:color w:val="000000" w:themeColor="text1"/>
          <w:sz w:val="16"/>
          <w:szCs w:val="16"/>
        </w:rPr>
      </w:pPr>
    </w:p>
    <w:p w14:paraId="2B6C0703" w14:textId="77777777" w:rsidR="00460CCD" w:rsidRDefault="00460CCD" w:rsidP="00460CCD">
      <w:pPr>
        <w:spacing w:line="240" w:lineRule="exact"/>
        <w:ind w:firstLineChars="100" w:firstLine="161"/>
        <w:jc w:val="left"/>
        <w:rPr>
          <w:rFonts w:ascii="ＭＳ ゴシック" w:eastAsia="ＭＳ ゴシック" w:hAnsi="ＭＳ ゴシック"/>
          <w:b/>
          <w:bCs/>
          <w:color w:val="000000" w:themeColor="text1"/>
          <w:sz w:val="16"/>
          <w:szCs w:val="16"/>
        </w:rPr>
      </w:pPr>
      <w:r w:rsidRPr="006A2C0A">
        <w:rPr>
          <w:rFonts w:ascii="ＭＳ ゴシック" w:eastAsia="ＭＳ ゴシック" w:hAnsi="ＭＳ ゴシック" w:hint="eastAsia"/>
          <w:b/>
          <w:bCs/>
          <w:color w:val="000000" w:themeColor="text1"/>
          <w:sz w:val="16"/>
          <w:szCs w:val="16"/>
        </w:rPr>
        <w:t>2020年</w:t>
      </w:r>
      <w:r w:rsidRPr="006A2C0A">
        <w:rPr>
          <w:rFonts w:ascii="ＭＳ ゴシック" w:eastAsia="ＭＳ ゴシック" w:hAnsi="ＭＳ ゴシック"/>
          <w:b/>
          <w:bCs/>
          <w:color w:val="000000" w:themeColor="text1"/>
          <w:sz w:val="16"/>
          <w:szCs w:val="16"/>
        </w:rPr>
        <w:t xml:space="preserve"> </w:t>
      </w:r>
    </w:p>
    <w:p w14:paraId="6A55D5C1" w14:textId="77777777" w:rsidR="00460CCD" w:rsidRDefault="00460CCD" w:rsidP="00460CCD">
      <w:pPr>
        <w:ind w:leftChars="100" w:left="210"/>
        <w:rPr>
          <w:rFonts w:asciiTheme="majorEastAsia" w:eastAsiaTheme="majorEastAsia" w:hAnsiTheme="majorEastAsia"/>
          <w:sz w:val="18"/>
          <w:szCs w:val="18"/>
        </w:rPr>
      </w:pPr>
      <w:r>
        <w:rPr>
          <w:noProof/>
        </w:rPr>
        <w:drawing>
          <wp:inline distT="0" distB="0" distL="0" distR="0" wp14:anchorId="4952A623" wp14:editId="02BC5819">
            <wp:extent cx="5359400" cy="1366827"/>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72" t="50641" r="3953" b="6731"/>
                    <a:stretch/>
                  </pic:blipFill>
                  <pic:spPr bwMode="auto">
                    <a:xfrm>
                      <a:off x="0" y="0"/>
                      <a:ext cx="5360604" cy="1367134"/>
                    </a:xfrm>
                    <a:prstGeom prst="rect">
                      <a:avLst/>
                    </a:prstGeom>
                    <a:ln>
                      <a:noFill/>
                    </a:ln>
                    <a:extLst>
                      <a:ext uri="{53640926-AAD7-44D8-BBD7-CCE9431645EC}">
                        <a14:shadowObscured xmlns:a14="http://schemas.microsoft.com/office/drawing/2010/main"/>
                      </a:ext>
                    </a:extLst>
                  </pic:spPr>
                </pic:pic>
              </a:graphicData>
            </a:graphic>
          </wp:inline>
        </w:drawing>
      </w:r>
    </w:p>
    <w:p w14:paraId="79F63AE1" w14:textId="77777777" w:rsidR="00460CCD" w:rsidRPr="006A2C0A" w:rsidRDefault="00460CCD" w:rsidP="00460CCD">
      <w:pPr>
        <w:spacing w:line="240" w:lineRule="exact"/>
        <w:jc w:val="left"/>
        <w:rPr>
          <w:rFonts w:ascii="ＭＳ ゴシック" w:eastAsia="ＭＳ ゴシック" w:hAnsi="ＭＳ ゴシック"/>
          <w:b/>
          <w:bCs/>
          <w:color w:val="000000" w:themeColor="text1"/>
          <w:sz w:val="16"/>
          <w:szCs w:val="16"/>
        </w:rPr>
      </w:pPr>
    </w:p>
    <w:p w14:paraId="763DCDE9" w14:textId="77777777" w:rsidR="00460CCD" w:rsidRPr="006A2C0A" w:rsidRDefault="00460CCD" w:rsidP="00460CCD">
      <w:pPr>
        <w:spacing w:line="240" w:lineRule="exact"/>
        <w:ind w:firstLineChars="100" w:firstLine="161"/>
        <w:jc w:val="left"/>
        <w:rPr>
          <w:rFonts w:ascii="ＭＳ ゴシック" w:eastAsia="ＭＳ ゴシック" w:hAnsi="ＭＳ ゴシック"/>
          <w:b/>
          <w:bCs/>
          <w:color w:val="000000" w:themeColor="text1"/>
          <w:sz w:val="16"/>
          <w:szCs w:val="16"/>
        </w:rPr>
      </w:pPr>
      <w:r w:rsidRPr="006A2C0A">
        <w:rPr>
          <w:rFonts w:ascii="ＭＳ ゴシック" w:eastAsia="ＭＳ ゴシック" w:hAnsi="ＭＳ ゴシック" w:hint="eastAsia"/>
          <w:b/>
          <w:bCs/>
          <w:color w:val="000000" w:themeColor="text1"/>
          <w:sz w:val="16"/>
          <w:szCs w:val="16"/>
        </w:rPr>
        <w:t>2030年</w:t>
      </w:r>
    </w:p>
    <w:p w14:paraId="3C114D5E" w14:textId="77777777" w:rsidR="00460CCD" w:rsidRDefault="00460CCD" w:rsidP="00460CCD">
      <w:pPr>
        <w:ind w:leftChars="100" w:left="210"/>
        <w:rPr>
          <w:rFonts w:asciiTheme="majorEastAsia" w:eastAsiaTheme="majorEastAsia" w:hAnsiTheme="majorEastAsia"/>
          <w:sz w:val="18"/>
          <w:szCs w:val="18"/>
        </w:rPr>
      </w:pPr>
      <w:r>
        <w:rPr>
          <w:noProof/>
        </w:rPr>
        <w:drawing>
          <wp:inline distT="0" distB="0" distL="0" distR="0" wp14:anchorId="0E8C6039" wp14:editId="3A541379">
            <wp:extent cx="5359400" cy="990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03" t="56891" r="3141" b="11859"/>
                    <a:stretch/>
                  </pic:blipFill>
                  <pic:spPr bwMode="auto">
                    <a:xfrm>
                      <a:off x="0" y="0"/>
                      <a:ext cx="5359400" cy="990600"/>
                    </a:xfrm>
                    <a:prstGeom prst="rect">
                      <a:avLst/>
                    </a:prstGeom>
                    <a:ln>
                      <a:noFill/>
                    </a:ln>
                    <a:extLst>
                      <a:ext uri="{53640926-AAD7-44D8-BBD7-CCE9431645EC}">
                        <a14:shadowObscured xmlns:a14="http://schemas.microsoft.com/office/drawing/2010/main"/>
                      </a:ext>
                    </a:extLst>
                  </pic:spPr>
                </pic:pic>
              </a:graphicData>
            </a:graphic>
          </wp:inline>
        </w:drawing>
      </w:r>
    </w:p>
    <w:p w14:paraId="7ED1F460" w14:textId="2EC2360D" w:rsidR="00460CCD" w:rsidRDefault="00460CCD" w:rsidP="00460CCD">
      <w:pPr>
        <w:rPr>
          <w:rFonts w:asciiTheme="majorEastAsia" w:eastAsiaTheme="majorEastAsia" w:hAnsiTheme="majorEastAsia"/>
          <w:sz w:val="18"/>
          <w:szCs w:val="18"/>
        </w:rPr>
      </w:pPr>
    </w:p>
    <w:p w14:paraId="5798EFEC" w14:textId="77777777" w:rsidR="00460CCD" w:rsidRDefault="00460CCD" w:rsidP="00460CCD">
      <w:pPr>
        <w:rPr>
          <w:rFonts w:asciiTheme="majorEastAsia" w:eastAsiaTheme="majorEastAsia" w:hAnsiTheme="majorEastAsia"/>
          <w:sz w:val="18"/>
          <w:szCs w:val="18"/>
        </w:rPr>
      </w:pPr>
    </w:p>
    <w:p w14:paraId="2139240D" w14:textId="276BA72D" w:rsidR="00460CCD" w:rsidRDefault="00460CCD" w:rsidP="00460CCD">
      <w:pPr>
        <w:rPr>
          <w:rFonts w:asciiTheme="majorEastAsia" w:eastAsiaTheme="majorEastAsia" w:hAnsiTheme="majorEastAsia"/>
          <w:sz w:val="18"/>
          <w:szCs w:val="18"/>
        </w:rPr>
      </w:pPr>
    </w:p>
    <w:p w14:paraId="2828CF1B" w14:textId="2AD95549" w:rsidR="00460CCD" w:rsidRDefault="00460CCD" w:rsidP="00460CCD">
      <w:pPr>
        <w:rPr>
          <w:rFonts w:asciiTheme="majorEastAsia" w:eastAsiaTheme="majorEastAsia" w:hAnsiTheme="majorEastAsia"/>
          <w:sz w:val="18"/>
          <w:szCs w:val="18"/>
        </w:rPr>
      </w:pPr>
      <w:r>
        <w:rPr>
          <w:rFonts w:asciiTheme="majorEastAsia" w:eastAsiaTheme="majorEastAsia" w:hAnsiTheme="majorEastAsia"/>
          <w:sz w:val="18"/>
          <w:szCs w:val="18"/>
        </w:rPr>
        <w:br w:type="page"/>
      </w:r>
    </w:p>
    <w:p w14:paraId="62B3B2DA" w14:textId="00A0928B" w:rsidR="00283FFB" w:rsidRDefault="00460CCD" w:rsidP="00283FFB">
      <w:pPr>
        <w:rPr>
          <w:rFonts w:asciiTheme="majorEastAsia" w:eastAsiaTheme="majorEastAsia" w:hAnsiTheme="majorEastAsia"/>
          <w:b/>
          <w:sz w:val="20"/>
          <w:szCs w:val="20"/>
        </w:rPr>
      </w:pPr>
      <w:r w:rsidRPr="00283FFB">
        <w:rPr>
          <w:rFonts w:asciiTheme="majorEastAsia" w:eastAsiaTheme="majorEastAsia" w:hAnsiTheme="majorEastAsia" w:hint="eastAsia"/>
          <w:b/>
          <w:sz w:val="20"/>
          <w:szCs w:val="20"/>
        </w:rPr>
        <w:lastRenderedPageBreak/>
        <w:t>脱炭素社会に向けた授業プラン　資料</w:t>
      </w:r>
      <w:r>
        <w:rPr>
          <w:rFonts w:asciiTheme="majorEastAsia" w:eastAsiaTheme="majorEastAsia" w:hAnsiTheme="majorEastAsia" w:hint="eastAsia"/>
          <w:b/>
          <w:sz w:val="20"/>
          <w:szCs w:val="20"/>
        </w:rPr>
        <w:t xml:space="preserve">　＜フードロス＞</w:t>
      </w:r>
    </w:p>
    <w:p w14:paraId="390EE1CE" w14:textId="48EC8CA3" w:rsidR="00283FFB" w:rsidRDefault="006669EA" w:rsidP="00283FFB">
      <w:pPr>
        <w:rPr>
          <w:rFonts w:asciiTheme="majorEastAsia" w:eastAsiaTheme="majorEastAsia" w:hAnsiTheme="majorEastAsia"/>
          <w:b/>
          <w:sz w:val="20"/>
          <w:szCs w:val="20"/>
        </w:rPr>
      </w:pPr>
      <w:r w:rsidRPr="00656C83">
        <w:rPr>
          <w:rFonts w:asciiTheme="majorEastAsia" w:eastAsiaTheme="majorEastAsia" w:hAnsiTheme="majorEastAsia"/>
          <w:b/>
          <w:noProof/>
          <w:sz w:val="20"/>
          <w:szCs w:val="20"/>
        </w:rPr>
        <mc:AlternateContent>
          <mc:Choice Requires="wps">
            <w:drawing>
              <wp:anchor distT="0" distB="0" distL="114300" distR="114300" simplePos="0" relativeHeight="251640832" behindDoc="0" locked="0" layoutInCell="1" allowOverlap="1" wp14:anchorId="0FA347AD" wp14:editId="2DF42D04">
                <wp:simplePos x="0" y="0"/>
                <wp:positionH relativeFrom="column">
                  <wp:posOffset>2768803</wp:posOffset>
                </wp:positionH>
                <wp:positionV relativeFrom="paragraph">
                  <wp:posOffset>77292</wp:posOffset>
                </wp:positionV>
                <wp:extent cx="2713939" cy="2860015"/>
                <wp:effectExtent l="0" t="0" r="10795" b="17145"/>
                <wp:wrapNone/>
                <wp:docPr id="10" name="吹き出し: 折線 10"/>
                <wp:cNvGraphicFramePr/>
                <a:graphic xmlns:a="http://schemas.openxmlformats.org/drawingml/2006/main">
                  <a:graphicData uri="http://schemas.microsoft.com/office/word/2010/wordprocessingShape">
                    <wps:wsp>
                      <wps:cNvSpPr/>
                      <wps:spPr>
                        <a:xfrm>
                          <a:off x="0" y="0"/>
                          <a:ext cx="2713939" cy="2860015"/>
                        </a:xfrm>
                        <a:prstGeom prst="borderCallout2">
                          <a:avLst>
                            <a:gd name="adj1" fmla="val 98"/>
                            <a:gd name="adj2" fmla="val 337"/>
                            <a:gd name="adj3" fmla="val 155"/>
                            <a:gd name="adj4" fmla="val 2380"/>
                            <a:gd name="adj5" fmla="val 133"/>
                            <a:gd name="adj6" fmla="val 4513"/>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FEE74" w14:textId="04DE4959" w:rsidR="00656C83" w:rsidRPr="00600EE8" w:rsidRDefault="00460CCD" w:rsidP="00656C83">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⑭</w:t>
                            </w:r>
                            <w:r w:rsidR="00656C83" w:rsidRPr="00600EE8">
                              <w:rPr>
                                <w:rFonts w:asciiTheme="majorEastAsia" w:eastAsiaTheme="majorEastAsia" w:hAnsiTheme="majorEastAsia" w:hint="eastAsia"/>
                                <w:b/>
                                <w:bCs/>
                                <w:color w:val="000000" w:themeColor="text1"/>
                                <w:sz w:val="16"/>
                                <w:szCs w:val="16"/>
                              </w:rPr>
                              <w:t>食品ロスをへらす行動例</w:t>
                            </w:r>
                          </w:p>
                          <w:p w14:paraId="6C5B8266" w14:textId="77777777" w:rsidR="00656C83" w:rsidRDefault="00656C83" w:rsidP="00656C83">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・レストランでは</w:t>
                            </w:r>
                            <w:r w:rsidRPr="00600EE8">
                              <w:rPr>
                                <w:rFonts w:asciiTheme="majorEastAsia" w:eastAsiaTheme="majorEastAsia" w:hAnsiTheme="majorEastAsia" w:hint="eastAsia"/>
                                <w:color w:val="000000" w:themeColor="text1"/>
                                <w:sz w:val="16"/>
                                <w:szCs w:val="16"/>
                              </w:rPr>
                              <w:t>自分の食べられる量</w:t>
                            </w:r>
                            <w:r>
                              <w:rPr>
                                <w:rFonts w:asciiTheme="majorEastAsia" w:eastAsiaTheme="majorEastAsia" w:hAnsiTheme="majorEastAsia" w:hint="eastAsia"/>
                                <w:color w:val="000000" w:themeColor="text1"/>
                                <w:sz w:val="16"/>
                                <w:szCs w:val="16"/>
                              </w:rPr>
                              <w:t>を</w:t>
                            </w:r>
                            <w:r w:rsidRPr="00600EE8">
                              <w:rPr>
                                <w:rFonts w:asciiTheme="majorEastAsia" w:eastAsiaTheme="majorEastAsia" w:hAnsiTheme="majorEastAsia" w:hint="eastAsia"/>
                                <w:color w:val="000000" w:themeColor="text1"/>
                                <w:sz w:val="16"/>
                                <w:szCs w:val="16"/>
                              </w:rPr>
                              <w:t>注文</w:t>
                            </w:r>
                            <w:r>
                              <w:rPr>
                                <w:rFonts w:asciiTheme="majorEastAsia" w:eastAsiaTheme="majorEastAsia" w:hAnsiTheme="majorEastAsia" w:hint="eastAsia"/>
                                <w:color w:val="000000" w:themeColor="text1"/>
                                <w:sz w:val="16"/>
                                <w:szCs w:val="16"/>
                              </w:rPr>
                              <w:t>する。</w:t>
                            </w:r>
                          </w:p>
                          <w:p w14:paraId="0DA66DFB" w14:textId="7D6645F3" w:rsidR="00656C83" w:rsidRDefault="00656C83" w:rsidP="00656C83">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・レストランで食事を残す</w:t>
                            </w:r>
                            <w:r w:rsidRPr="00600EE8">
                              <w:rPr>
                                <w:rFonts w:asciiTheme="majorEastAsia" w:eastAsiaTheme="majorEastAsia" w:hAnsiTheme="majorEastAsia" w:hint="eastAsia"/>
                                <w:color w:val="000000" w:themeColor="text1"/>
                                <w:sz w:val="16"/>
                                <w:szCs w:val="16"/>
                              </w:rPr>
                              <w:t>場合は</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持ち帰</w:t>
                            </w:r>
                            <w:r>
                              <w:rPr>
                                <w:rFonts w:asciiTheme="majorEastAsia" w:eastAsiaTheme="majorEastAsia" w:hAnsiTheme="majorEastAsia" w:hint="eastAsia"/>
                                <w:color w:val="000000" w:themeColor="text1"/>
                                <w:sz w:val="16"/>
                                <w:szCs w:val="16"/>
                              </w:rPr>
                              <w:t>りが可能か質問してみる。</w:t>
                            </w:r>
                          </w:p>
                          <w:p w14:paraId="44D5F174" w14:textId="42A1944A" w:rsidR="00656C83" w:rsidRPr="00600EE8" w:rsidRDefault="00656C83" w:rsidP="00656C83">
                            <w:pPr>
                              <w:spacing w:line="240" w:lineRule="exact"/>
                              <w:ind w:left="141" w:hangingChars="88" w:hanging="141"/>
                              <w:rPr>
                                <w:rFonts w:asciiTheme="majorEastAsia" w:eastAsiaTheme="majorEastAsia" w:hAnsiTheme="majorEastAsia"/>
                                <w:color w:val="000000" w:themeColor="text1"/>
                                <w:sz w:val="16"/>
                                <w:szCs w:val="16"/>
                              </w:rPr>
                            </w:pPr>
                            <w:r w:rsidRPr="00600EE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日本では広まっていないが</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どうすれば持ち帰りができる社会になるか考えさせてもよい。</w:t>
                            </w:r>
                            <w:r w:rsidRPr="00600EE8">
                              <w:rPr>
                                <w:rFonts w:asciiTheme="majorEastAsia" w:eastAsiaTheme="majorEastAsia" w:hAnsiTheme="majorEastAsia" w:hint="eastAsia"/>
                                <w:color w:val="000000" w:themeColor="text1"/>
                                <w:sz w:val="16"/>
                                <w:szCs w:val="16"/>
                              </w:rPr>
                              <w:t>）</w:t>
                            </w:r>
                          </w:p>
                          <w:p w14:paraId="5E9CBC9D" w14:textId="097BF949" w:rsidR="00656C83" w:rsidRDefault="00656C83" w:rsidP="00656C83">
                            <w:pPr>
                              <w:spacing w:line="240" w:lineRule="exact"/>
                              <w:ind w:left="162" w:hangingChars="101" w:hanging="162"/>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・買い物のときは</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食べきれる量を買う</w:t>
                            </w:r>
                            <w:r>
                              <w:rPr>
                                <w:rFonts w:asciiTheme="majorEastAsia" w:eastAsiaTheme="majorEastAsia" w:hAnsiTheme="majorEastAsia" w:hint="eastAsia"/>
                                <w:color w:val="000000" w:themeColor="text1"/>
                                <w:sz w:val="16"/>
                                <w:szCs w:val="16"/>
                              </w:rPr>
                              <w:t>。</w:t>
                            </w:r>
                          </w:p>
                          <w:p w14:paraId="3DFCCC32" w14:textId="7A92B1B6" w:rsidR="00656C83" w:rsidRDefault="00656C83" w:rsidP="00656C83">
                            <w:pPr>
                              <w:spacing w:line="240" w:lineRule="exact"/>
                              <w:ind w:left="162" w:hangingChars="101" w:hanging="162"/>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（買いすぎないことで</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食べ過ぎ</w:t>
                            </w:r>
                            <w:r>
                              <w:rPr>
                                <w:rFonts w:asciiTheme="majorEastAsia" w:eastAsiaTheme="majorEastAsia" w:hAnsiTheme="majorEastAsia" w:hint="eastAsia"/>
                                <w:color w:val="000000" w:themeColor="text1"/>
                                <w:sz w:val="16"/>
                                <w:szCs w:val="16"/>
                              </w:rPr>
                              <w:t>の</w:t>
                            </w:r>
                            <w:r w:rsidRPr="00600EE8">
                              <w:rPr>
                                <w:rFonts w:asciiTheme="majorEastAsia" w:eastAsiaTheme="majorEastAsia" w:hAnsiTheme="majorEastAsia" w:hint="eastAsia"/>
                                <w:color w:val="000000" w:themeColor="text1"/>
                                <w:sz w:val="16"/>
                                <w:szCs w:val="16"/>
                              </w:rPr>
                              <w:t>回避</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食費の節約</w:t>
                            </w:r>
                            <w:r>
                              <w:rPr>
                                <w:rFonts w:asciiTheme="majorEastAsia" w:eastAsiaTheme="majorEastAsia" w:hAnsiTheme="majorEastAsia" w:hint="eastAsia"/>
                                <w:color w:val="000000" w:themeColor="text1"/>
                                <w:sz w:val="16"/>
                                <w:szCs w:val="16"/>
                              </w:rPr>
                              <w:t>のほか</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冷蔵庫</w:t>
                            </w:r>
                            <w:r>
                              <w:rPr>
                                <w:rFonts w:asciiTheme="majorEastAsia" w:eastAsiaTheme="majorEastAsia" w:hAnsiTheme="majorEastAsia" w:hint="eastAsia"/>
                                <w:color w:val="000000" w:themeColor="text1"/>
                                <w:sz w:val="16"/>
                                <w:szCs w:val="16"/>
                              </w:rPr>
                              <w:t>に</w:t>
                            </w:r>
                            <w:r w:rsidRPr="00600EE8">
                              <w:rPr>
                                <w:rFonts w:asciiTheme="majorEastAsia" w:eastAsiaTheme="majorEastAsia" w:hAnsiTheme="majorEastAsia" w:hint="eastAsia"/>
                                <w:color w:val="000000" w:themeColor="text1"/>
                                <w:sz w:val="16"/>
                                <w:szCs w:val="16"/>
                              </w:rPr>
                              <w:t>食品</w:t>
                            </w:r>
                            <w:r>
                              <w:rPr>
                                <w:rFonts w:asciiTheme="majorEastAsia" w:eastAsiaTheme="majorEastAsia" w:hAnsiTheme="majorEastAsia" w:hint="eastAsia"/>
                                <w:color w:val="000000" w:themeColor="text1"/>
                                <w:sz w:val="16"/>
                                <w:szCs w:val="16"/>
                              </w:rPr>
                              <w:t>を入れ</w:t>
                            </w:r>
                            <w:r w:rsidRPr="00600EE8">
                              <w:rPr>
                                <w:rFonts w:asciiTheme="majorEastAsia" w:eastAsiaTheme="majorEastAsia" w:hAnsiTheme="majorEastAsia" w:hint="eastAsia"/>
                                <w:color w:val="000000" w:themeColor="text1"/>
                                <w:sz w:val="16"/>
                                <w:szCs w:val="16"/>
                              </w:rPr>
                              <w:t>過ぎない</w:t>
                            </w:r>
                            <w:r>
                              <w:rPr>
                                <w:rFonts w:asciiTheme="majorEastAsia" w:eastAsiaTheme="majorEastAsia" w:hAnsiTheme="majorEastAsia" w:hint="eastAsia"/>
                                <w:color w:val="000000" w:themeColor="text1"/>
                                <w:sz w:val="16"/>
                                <w:szCs w:val="16"/>
                              </w:rPr>
                              <w:t>ようになり</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節電にもつなが</w:t>
                            </w:r>
                            <w:r>
                              <w:rPr>
                                <w:rFonts w:asciiTheme="majorEastAsia" w:eastAsiaTheme="majorEastAsia" w:hAnsiTheme="majorEastAsia" w:hint="eastAsia"/>
                                <w:color w:val="000000" w:themeColor="text1"/>
                                <w:sz w:val="16"/>
                                <w:szCs w:val="16"/>
                              </w:rPr>
                              <w:t>る</w:t>
                            </w:r>
                            <w:r w:rsidRPr="00600EE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w:t>
                            </w:r>
                          </w:p>
                          <w:p w14:paraId="263268FE" w14:textId="09C51BE3" w:rsidR="00656C83" w:rsidRDefault="00656C83" w:rsidP="00656C83">
                            <w:pPr>
                              <w:spacing w:line="240" w:lineRule="exact"/>
                              <w:ind w:left="162" w:hangingChars="101" w:hanging="162"/>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・食品の</w:t>
                            </w:r>
                            <w:r w:rsidRPr="00600EE8">
                              <w:rPr>
                                <w:rFonts w:asciiTheme="majorEastAsia" w:eastAsiaTheme="majorEastAsia" w:hAnsiTheme="majorEastAsia" w:hint="eastAsia"/>
                                <w:color w:val="000000" w:themeColor="text1"/>
                                <w:sz w:val="16"/>
                                <w:szCs w:val="16"/>
                              </w:rPr>
                              <w:t>保存</w:t>
                            </w:r>
                            <w:r>
                              <w:rPr>
                                <w:rFonts w:asciiTheme="majorEastAsia" w:eastAsiaTheme="majorEastAsia" w:hAnsiTheme="majorEastAsia" w:hint="eastAsia"/>
                                <w:color w:val="000000" w:themeColor="text1"/>
                                <w:sz w:val="16"/>
                                <w:szCs w:val="16"/>
                              </w:rPr>
                              <w:t>方法</w:t>
                            </w:r>
                            <w:r w:rsidRPr="00600EE8">
                              <w:rPr>
                                <w:rFonts w:asciiTheme="majorEastAsia" w:eastAsiaTheme="majorEastAsia" w:hAnsiTheme="majorEastAsia" w:hint="eastAsia"/>
                                <w:color w:val="000000" w:themeColor="text1"/>
                                <w:sz w:val="16"/>
                                <w:szCs w:val="16"/>
                              </w:rPr>
                              <w:t>を工夫して</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食べられるものを捨てない</w:t>
                            </w:r>
                            <w:r>
                              <w:rPr>
                                <w:rFonts w:asciiTheme="majorEastAsia" w:eastAsiaTheme="majorEastAsia" w:hAnsiTheme="majorEastAsia" w:hint="eastAsia"/>
                                <w:color w:val="000000" w:themeColor="text1"/>
                                <w:sz w:val="16"/>
                                <w:szCs w:val="16"/>
                              </w:rPr>
                              <w:t>ようにする</w:t>
                            </w:r>
                            <w:r w:rsidRPr="00600EE8">
                              <w:rPr>
                                <w:rFonts w:asciiTheme="majorEastAsia" w:eastAsiaTheme="majorEastAsia" w:hAnsiTheme="majorEastAsia" w:hint="eastAsia"/>
                                <w:color w:val="000000" w:themeColor="text1"/>
                                <w:sz w:val="16"/>
                                <w:szCs w:val="16"/>
                              </w:rPr>
                              <w:t>。</w:t>
                            </w:r>
                          </w:p>
                          <w:p w14:paraId="76F28F0B" w14:textId="414F2E5A" w:rsidR="00656C83" w:rsidRPr="001B0271"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フードバンク（余剰食品を</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食べ物を必要としている人につなぐ役割）に寄付する</w:t>
                            </w:r>
                            <w:r>
                              <w:rPr>
                                <w:rFonts w:asciiTheme="majorEastAsia" w:eastAsiaTheme="majorEastAsia" w:hAnsiTheme="majorEastAsia" w:hint="eastAsia"/>
                                <w:color w:val="000000" w:themeColor="text1"/>
                                <w:sz w:val="16"/>
                                <w:szCs w:val="16"/>
                              </w:rPr>
                              <w:t>。</w:t>
                            </w:r>
                          </w:p>
                          <w:p w14:paraId="526690BB" w14:textId="687E2DA0" w:rsidR="00656C83" w:rsidRDefault="00656C83" w:rsidP="00656C83">
                            <w:pPr>
                              <w:spacing w:line="240" w:lineRule="exact"/>
                              <w:ind w:left="141" w:hangingChars="88" w:hanging="141"/>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600EE8">
                              <w:rPr>
                                <w:rFonts w:ascii="ＭＳ ゴシック" w:eastAsia="ＭＳ ゴシック" w:hAnsi="ＭＳ ゴシック" w:hint="eastAsia"/>
                                <w:color w:val="000000" w:themeColor="text1"/>
                                <w:sz w:val="16"/>
                                <w:szCs w:val="16"/>
                              </w:rPr>
                              <w:t>旬の食材</w:t>
                            </w:r>
                            <w:r w:rsidR="00F51478">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地域の食材を買う。</w:t>
                            </w:r>
                          </w:p>
                          <w:p w14:paraId="43CB39F7" w14:textId="0F788D4C" w:rsidR="00656C83"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600EE8">
                              <w:rPr>
                                <w:rFonts w:ascii="ＭＳ ゴシック" w:eastAsia="ＭＳ ゴシック" w:hAnsi="ＭＳ ゴシック" w:hint="eastAsia"/>
                                <w:color w:val="000000" w:themeColor="text1"/>
                                <w:sz w:val="16"/>
                                <w:szCs w:val="16"/>
                              </w:rPr>
                              <w:t>微生物の動きを活用して</w:t>
                            </w:r>
                            <w:r w:rsidR="00F51478">
                              <w:rPr>
                                <w:rFonts w:ascii="ＭＳ ゴシック" w:eastAsia="ＭＳ ゴシック" w:hAnsi="ＭＳ ゴシック" w:hint="eastAsia"/>
                                <w:color w:val="000000" w:themeColor="text1"/>
                                <w:sz w:val="16"/>
                                <w:szCs w:val="16"/>
                              </w:rPr>
                              <w:t>、</w:t>
                            </w:r>
                            <w:r w:rsidRPr="00600EE8">
                              <w:rPr>
                                <w:rFonts w:ascii="ＭＳ ゴシック" w:eastAsia="ＭＳ ゴシック" w:hAnsi="ＭＳ ゴシック" w:hint="eastAsia"/>
                                <w:color w:val="000000" w:themeColor="text1"/>
                                <w:sz w:val="16"/>
                                <w:szCs w:val="16"/>
                              </w:rPr>
                              <w:t>家庭から出る生ごみなど</w:t>
                            </w:r>
                            <w:r>
                              <w:rPr>
                                <w:rFonts w:ascii="ＭＳ ゴシック" w:eastAsia="ＭＳ ゴシック" w:hAnsi="ＭＳ ゴシック" w:hint="eastAsia"/>
                                <w:color w:val="000000" w:themeColor="text1"/>
                                <w:sz w:val="16"/>
                                <w:szCs w:val="16"/>
                              </w:rPr>
                              <w:t>を</w:t>
                            </w:r>
                            <w:r w:rsidRPr="00600EE8">
                              <w:rPr>
                                <w:rFonts w:ascii="ＭＳ ゴシック" w:eastAsia="ＭＳ ゴシック" w:hAnsi="ＭＳ ゴシック" w:hint="eastAsia"/>
                                <w:color w:val="000000" w:themeColor="text1"/>
                                <w:sz w:val="16"/>
                                <w:szCs w:val="16"/>
                              </w:rPr>
                              <w:t>発酵・分解</w:t>
                            </w:r>
                            <w:r>
                              <w:rPr>
                                <w:rFonts w:ascii="ＭＳ ゴシック" w:eastAsia="ＭＳ ゴシック" w:hAnsi="ＭＳ ゴシック" w:hint="eastAsia"/>
                                <w:color w:val="000000" w:themeColor="text1"/>
                                <w:sz w:val="16"/>
                                <w:szCs w:val="16"/>
                              </w:rPr>
                              <w:t>す</w:t>
                            </w:r>
                            <w:r w:rsidRPr="00600EE8">
                              <w:rPr>
                                <w:rFonts w:ascii="ＭＳ ゴシック" w:eastAsia="ＭＳ ゴシック" w:hAnsi="ＭＳ ゴシック" w:hint="eastAsia"/>
                                <w:color w:val="000000" w:themeColor="text1"/>
                                <w:sz w:val="16"/>
                                <w:szCs w:val="16"/>
                              </w:rPr>
                              <w:t>る</w:t>
                            </w:r>
                            <w:r>
                              <w:rPr>
                                <w:rFonts w:ascii="ＭＳ ゴシック" w:eastAsia="ＭＳ ゴシック" w:hAnsi="ＭＳ ゴシック" w:hint="eastAsia"/>
                                <w:color w:val="000000" w:themeColor="text1"/>
                                <w:sz w:val="16"/>
                                <w:szCs w:val="16"/>
                              </w:rPr>
                              <w:t>コンポストを活用する。</w:t>
                            </w:r>
                          </w:p>
                          <w:p w14:paraId="1ED155DB" w14:textId="77777777" w:rsidR="00FC466A" w:rsidRPr="00600EE8" w:rsidRDefault="00FC466A" w:rsidP="00656C83">
                            <w:pPr>
                              <w:spacing w:line="240" w:lineRule="exact"/>
                              <w:ind w:left="162" w:hangingChars="101" w:hanging="162"/>
                              <w:jc w:val="left"/>
                              <w:rPr>
                                <w:rFonts w:ascii="ＭＳ ゴシック" w:eastAsia="ＭＳ ゴシック" w:hAnsi="ＭＳ ゴシック"/>
                                <w:color w:val="000000" w:themeColor="text1"/>
                                <w:sz w:val="16"/>
                                <w:szCs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347AD" id="吹き出し: 折線 10" o:spid="_x0000_s1038" type="#_x0000_t48" style="position:absolute;left:0;text-align:left;margin-left:218pt;margin-top:6.1pt;width:213.7pt;height:22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" adj="975,29,514,33,73,21" filled="f" strokecolor="#bfbfbf [2412]" strokeweight="2pt">
                <v:textbox>
                  <w:txbxContent>
                    <w:p w14:paraId="04AFEE74" w14:textId="04DE4959" w:rsidR="00656C83" w:rsidRPr="00600EE8" w:rsidRDefault="00460CCD" w:rsidP="00656C83">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⑭</w:t>
                      </w:r>
                      <w:r w:rsidR="00656C83" w:rsidRPr="00600EE8">
                        <w:rPr>
                          <w:rFonts w:asciiTheme="majorEastAsia" w:eastAsiaTheme="majorEastAsia" w:hAnsiTheme="majorEastAsia" w:hint="eastAsia"/>
                          <w:b/>
                          <w:bCs/>
                          <w:color w:val="000000" w:themeColor="text1"/>
                          <w:sz w:val="16"/>
                          <w:szCs w:val="16"/>
                        </w:rPr>
                        <w:t>食品ロスをへらす行動例</w:t>
                      </w:r>
                    </w:p>
                    <w:p w14:paraId="6C5B8266" w14:textId="77777777" w:rsidR="00656C83" w:rsidRDefault="00656C83" w:rsidP="00656C83">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・レストランでは</w:t>
                      </w:r>
                      <w:r w:rsidRPr="00600EE8">
                        <w:rPr>
                          <w:rFonts w:asciiTheme="majorEastAsia" w:eastAsiaTheme="majorEastAsia" w:hAnsiTheme="majorEastAsia" w:hint="eastAsia"/>
                          <w:color w:val="000000" w:themeColor="text1"/>
                          <w:sz w:val="16"/>
                          <w:szCs w:val="16"/>
                        </w:rPr>
                        <w:t>自分の食べられる量</w:t>
                      </w:r>
                      <w:r>
                        <w:rPr>
                          <w:rFonts w:asciiTheme="majorEastAsia" w:eastAsiaTheme="majorEastAsia" w:hAnsiTheme="majorEastAsia" w:hint="eastAsia"/>
                          <w:color w:val="000000" w:themeColor="text1"/>
                          <w:sz w:val="16"/>
                          <w:szCs w:val="16"/>
                        </w:rPr>
                        <w:t>を</w:t>
                      </w:r>
                      <w:r w:rsidRPr="00600EE8">
                        <w:rPr>
                          <w:rFonts w:asciiTheme="majorEastAsia" w:eastAsiaTheme="majorEastAsia" w:hAnsiTheme="majorEastAsia" w:hint="eastAsia"/>
                          <w:color w:val="000000" w:themeColor="text1"/>
                          <w:sz w:val="16"/>
                          <w:szCs w:val="16"/>
                        </w:rPr>
                        <w:t>注文</w:t>
                      </w:r>
                      <w:r>
                        <w:rPr>
                          <w:rFonts w:asciiTheme="majorEastAsia" w:eastAsiaTheme="majorEastAsia" w:hAnsiTheme="majorEastAsia" w:hint="eastAsia"/>
                          <w:color w:val="000000" w:themeColor="text1"/>
                          <w:sz w:val="16"/>
                          <w:szCs w:val="16"/>
                        </w:rPr>
                        <w:t>する。</w:t>
                      </w:r>
                    </w:p>
                    <w:p w14:paraId="0DA66DFB" w14:textId="7D6645F3" w:rsidR="00656C83" w:rsidRDefault="00656C83" w:rsidP="00656C83">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・レストランで食事を残す</w:t>
                      </w:r>
                      <w:r w:rsidRPr="00600EE8">
                        <w:rPr>
                          <w:rFonts w:asciiTheme="majorEastAsia" w:eastAsiaTheme="majorEastAsia" w:hAnsiTheme="majorEastAsia" w:hint="eastAsia"/>
                          <w:color w:val="000000" w:themeColor="text1"/>
                          <w:sz w:val="16"/>
                          <w:szCs w:val="16"/>
                        </w:rPr>
                        <w:t>場合は</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持ち帰</w:t>
                      </w:r>
                      <w:r>
                        <w:rPr>
                          <w:rFonts w:asciiTheme="majorEastAsia" w:eastAsiaTheme="majorEastAsia" w:hAnsiTheme="majorEastAsia" w:hint="eastAsia"/>
                          <w:color w:val="000000" w:themeColor="text1"/>
                          <w:sz w:val="16"/>
                          <w:szCs w:val="16"/>
                        </w:rPr>
                        <w:t>りが可能か質問してみる。</w:t>
                      </w:r>
                    </w:p>
                    <w:p w14:paraId="44D5F174" w14:textId="42A1944A" w:rsidR="00656C83" w:rsidRPr="00600EE8" w:rsidRDefault="00656C83" w:rsidP="00656C83">
                      <w:pPr>
                        <w:spacing w:line="240" w:lineRule="exact"/>
                        <w:ind w:left="141" w:hangingChars="88" w:hanging="141"/>
                        <w:rPr>
                          <w:rFonts w:asciiTheme="majorEastAsia" w:eastAsiaTheme="majorEastAsia" w:hAnsiTheme="majorEastAsia"/>
                          <w:color w:val="000000" w:themeColor="text1"/>
                          <w:sz w:val="16"/>
                          <w:szCs w:val="16"/>
                        </w:rPr>
                      </w:pPr>
                      <w:r w:rsidRPr="00600EE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日本では広まっていないが</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どうすれば持ち帰りができる社会になるか考えさせてもよい。</w:t>
                      </w:r>
                      <w:r w:rsidRPr="00600EE8">
                        <w:rPr>
                          <w:rFonts w:asciiTheme="majorEastAsia" w:eastAsiaTheme="majorEastAsia" w:hAnsiTheme="majorEastAsia" w:hint="eastAsia"/>
                          <w:color w:val="000000" w:themeColor="text1"/>
                          <w:sz w:val="16"/>
                          <w:szCs w:val="16"/>
                        </w:rPr>
                        <w:t>）</w:t>
                      </w:r>
                    </w:p>
                    <w:p w14:paraId="5E9CBC9D" w14:textId="097BF949" w:rsidR="00656C83" w:rsidRDefault="00656C83" w:rsidP="00656C83">
                      <w:pPr>
                        <w:spacing w:line="240" w:lineRule="exact"/>
                        <w:ind w:left="162" w:hangingChars="101" w:hanging="162"/>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・買い物のときは</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食べきれる量を買う</w:t>
                      </w:r>
                      <w:r>
                        <w:rPr>
                          <w:rFonts w:asciiTheme="majorEastAsia" w:eastAsiaTheme="majorEastAsia" w:hAnsiTheme="majorEastAsia" w:hint="eastAsia"/>
                          <w:color w:val="000000" w:themeColor="text1"/>
                          <w:sz w:val="16"/>
                          <w:szCs w:val="16"/>
                        </w:rPr>
                        <w:t>。</w:t>
                      </w:r>
                    </w:p>
                    <w:p w14:paraId="3DFCCC32" w14:textId="7A92B1B6" w:rsidR="00656C83" w:rsidRDefault="00656C83" w:rsidP="00656C83">
                      <w:pPr>
                        <w:spacing w:line="240" w:lineRule="exact"/>
                        <w:ind w:left="162" w:hangingChars="101" w:hanging="162"/>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（買いすぎないことで</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食べ過ぎ</w:t>
                      </w:r>
                      <w:r>
                        <w:rPr>
                          <w:rFonts w:asciiTheme="majorEastAsia" w:eastAsiaTheme="majorEastAsia" w:hAnsiTheme="majorEastAsia" w:hint="eastAsia"/>
                          <w:color w:val="000000" w:themeColor="text1"/>
                          <w:sz w:val="16"/>
                          <w:szCs w:val="16"/>
                        </w:rPr>
                        <w:t>の</w:t>
                      </w:r>
                      <w:r w:rsidRPr="00600EE8">
                        <w:rPr>
                          <w:rFonts w:asciiTheme="majorEastAsia" w:eastAsiaTheme="majorEastAsia" w:hAnsiTheme="majorEastAsia" w:hint="eastAsia"/>
                          <w:color w:val="000000" w:themeColor="text1"/>
                          <w:sz w:val="16"/>
                          <w:szCs w:val="16"/>
                        </w:rPr>
                        <w:t>回避</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食費の節約</w:t>
                      </w:r>
                      <w:r>
                        <w:rPr>
                          <w:rFonts w:asciiTheme="majorEastAsia" w:eastAsiaTheme="majorEastAsia" w:hAnsiTheme="majorEastAsia" w:hint="eastAsia"/>
                          <w:color w:val="000000" w:themeColor="text1"/>
                          <w:sz w:val="16"/>
                          <w:szCs w:val="16"/>
                        </w:rPr>
                        <w:t>のほか</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冷蔵庫</w:t>
                      </w:r>
                      <w:r>
                        <w:rPr>
                          <w:rFonts w:asciiTheme="majorEastAsia" w:eastAsiaTheme="majorEastAsia" w:hAnsiTheme="majorEastAsia" w:hint="eastAsia"/>
                          <w:color w:val="000000" w:themeColor="text1"/>
                          <w:sz w:val="16"/>
                          <w:szCs w:val="16"/>
                        </w:rPr>
                        <w:t>に</w:t>
                      </w:r>
                      <w:r w:rsidRPr="00600EE8">
                        <w:rPr>
                          <w:rFonts w:asciiTheme="majorEastAsia" w:eastAsiaTheme="majorEastAsia" w:hAnsiTheme="majorEastAsia" w:hint="eastAsia"/>
                          <w:color w:val="000000" w:themeColor="text1"/>
                          <w:sz w:val="16"/>
                          <w:szCs w:val="16"/>
                        </w:rPr>
                        <w:t>食品</w:t>
                      </w:r>
                      <w:r>
                        <w:rPr>
                          <w:rFonts w:asciiTheme="majorEastAsia" w:eastAsiaTheme="majorEastAsia" w:hAnsiTheme="majorEastAsia" w:hint="eastAsia"/>
                          <w:color w:val="000000" w:themeColor="text1"/>
                          <w:sz w:val="16"/>
                          <w:szCs w:val="16"/>
                        </w:rPr>
                        <w:t>を入れ</w:t>
                      </w:r>
                      <w:r w:rsidRPr="00600EE8">
                        <w:rPr>
                          <w:rFonts w:asciiTheme="majorEastAsia" w:eastAsiaTheme="majorEastAsia" w:hAnsiTheme="majorEastAsia" w:hint="eastAsia"/>
                          <w:color w:val="000000" w:themeColor="text1"/>
                          <w:sz w:val="16"/>
                          <w:szCs w:val="16"/>
                        </w:rPr>
                        <w:t>過ぎない</w:t>
                      </w:r>
                      <w:r>
                        <w:rPr>
                          <w:rFonts w:asciiTheme="majorEastAsia" w:eastAsiaTheme="majorEastAsia" w:hAnsiTheme="majorEastAsia" w:hint="eastAsia"/>
                          <w:color w:val="000000" w:themeColor="text1"/>
                          <w:sz w:val="16"/>
                          <w:szCs w:val="16"/>
                        </w:rPr>
                        <w:t>ようになり</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節電にもつなが</w:t>
                      </w:r>
                      <w:r>
                        <w:rPr>
                          <w:rFonts w:asciiTheme="majorEastAsia" w:eastAsiaTheme="majorEastAsia" w:hAnsiTheme="majorEastAsia" w:hint="eastAsia"/>
                          <w:color w:val="000000" w:themeColor="text1"/>
                          <w:sz w:val="16"/>
                          <w:szCs w:val="16"/>
                        </w:rPr>
                        <w:t>る</w:t>
                      </w:r>
                      <w:r w:rsidRPr="00600EE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w:t>
                      </w:r>
                    </w:p>
                    <w:p w14:paraId="263268FE" w14:textId="09C51BE3" w:rsidR="00656C83" w:rsidRDefault="00656C83" w:rsidP="00656C83">
                      <w:pPr>
                        <w:spacing w:line="240" w:lineRule="exact"/>
                        <w:ind w:left="162" w:hangingChars="101" w:hanging="162"/>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・食品の</w:t>
                      </w:r>
                      <w:r w:rsidRPr="00600EE8">
                        <w:rPr>
                          <w:rFonts w:asciiTheme="majorEastAsia" w:eastAsiaTheme="majorEastAsia" w:hAnsiTheme="majorEastAsia" w:hint="eastAsia"/>
                          <w:color w:val="000000" w:themeColor="text1"/>
                          <w:sz w:val="16"/>
                          <w:szCs w:val="16"/>
                        </w:rPr>
                        <w:t>保存</w:t>
                      </w:r>
                      <w:r>
                        <w:rPr>
                          <w:rFonts w:asciiTheme="majorEastAsia" w:eastAsiaTheme="majorEastAsia" w:hAnsiTheme="majorEastAsia" w:hint="eastAsia"/>
                          <w:color w:val="000000" w:themeColor="text1"/>
                          <w:sz w:val="16"/>
                          <w:szCs w:val="16"/>
                        </w:rPr>
                        <w:t>方法</w:t>
                      </w:r>
                      <w:r w:rsidRPr="00600EE8">
                        <w:rPr>
                          <w:rFonts w:asciiTheme="majorEastAsia" w:eastAsiaTheme="majorEastAsia" w:hAnsiTheme="majorEastAsia" w:hint="eastAsia"/>
                          <w:color w:val="000000" w:themeColor="text1"/>
                          <w:sz w:val="16"/>
                          <w:szCs w:val="16"/>
                        </w:rPr>
                        <w:t>を工夫して</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食べられるものを捨てない</w:t>
                      </w:r>
                      <w:r>
                        <w:rPr>
                          <w:rFonts w:asciiTheme="majorEastAsia" w:eastAsiaTheme="majorEastAsia" w:hAnsiTheme="majorEastAsia" w:hint="eastAsia"/>
                          <w:color w:val="000000" w:themeColor="text1"/>
                          <w:sz w:val="16"/>
                          <w:szCs w:val="16"/>
                        </w:rPr>
                        <w:t>ようにする</w:t>
                      </w:r>
                      <w:r w:rsidRPr="00600EE8">
                        <w:rPr>
                          <w:rFonts w:asciiTheme="majorEastAsia" w:eastAsiaTheme="majorEastAsia" w:hAnsiTheme="majorEastAsia" w:hint="eastAsia"/>
                          <w:color w:val="000000" w:themeColor="text1"/>
                          <w:sz w:val="16"/>
                          <w:szCs w:val="16"/>
                        </w:rPr>
                        <w:t>。</w:t>
                      </w:r>
                    </w:p>
                    <w:p w14:paraId="76F28F0B" w14:textId="414F2E5A" w:rsidR="00656C83" w:rsidRPr="001B0271"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フードバンク（余剰食品を</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hint="eastAsia"/>
                          <w:color w:val="000000" w:themeColor="text1"/>
                          <w:sz w:val="16"/>
                          <w:szCs w:val="16"/>
                        </w:rPr>
                        <w:t>食べ物を必要としている人につなぐ役割）に寄付する</w:t>
                      </w:r>
                      <w:r>
                        <w:rPr>
                          <w:rFonts w:asciiTheme="majorEastAsia" w:eastAsiaTheme="majorEastAsia" w:hAnsiTheme="majorEastAsia" w:hint="eastAsia"/>
                          <w:color w:val="000000" w:themeColor="text1"/>
                          <w:sz w:val="16"/>
                          <w:szCs w:val="16"/>
                        </w:rPr>
                        <w:t>。</w:t>
                      </w:r>
                    </w:p>
                    <w:p w14:paraId="526690BB" w14:textId="687E2DA0" w:rsidR="00656C83" w:rsidRDefault="00656C83" w:rsidP="00656C83">
                      <w:pPr>
                        <w:spacing w:line="240" w:lineRule="exact"/>
                        <w:ind w:left="141" w:hangingChars="88" w:hanging="141"/>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600EE8">
                        <w:rPr>
                          <w:rFonts w:ascii="ＭＳ ゴシック" w:eastAsia="ＭＳ ゴシック" w:hAnsi="ＭＳ ゴシック" w:hint="eastAsia"/>
                          <w:color w:val="000000" w:themeColor="text1"/>
                          <w:sz w:val="16"/>
                          <w:szCs w:val="16"/>
                        </w:rPr>
                        <w:t>旬の食材</w:t>
                      </w:r>
                      <w:r w:rsidR="00F51478">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地域の食材を買う。</w:t>
                      </w:r>
                    </w:p>
                    <w:p w14:paraId="43CB39F7" w14:textId="0F788D4C" w:rsidR="00656C83"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600EE8">
                        <w:rPr>
                          <w:rFonts w:ascii="ＭＳ ゴシック" w:eastAsia="ＭＳ ゴシック" w:hAnsi="ＭＳ ゴシック" w:hint="eastAsia"/>
                          <w:color w:val="000000" w:themeColor="text1"/>
                          <w:sz w:val="16"/>
                          <w:szCs w:val="16"/>
                        </w:rPr>
                        <w:t>微生物の動きを活用して</w:t>
                      </w:r>
                      <w:r w:rsidR="00F51478">
                        <w:rPr>
                          <w:rFonts w:ascii="ＭＳ ゴシック" w:eastAsia="ＭＳ ゴシック" w:hAnsi="ＭＳ ゴシック" w:hint="eastAsia"/>
                          <w:color w:val="000000" w:themeColor="text1"/>
                          <w:sz w:val="16"/>
                          <w:szCs w:val="16"/>
                        </w:rPr>
                        <w:t>、</w:t>
                      </w:r>
                      <w:r w:rsidRPr="00600EE8">
                        <w:rPr>
                          <w:rFonts w:ascii="ＭＳ ゴシック" w:eastAsia="ＭＳ ゴシック" w:hAnsi="ＭＳ ゴシック" w:hint="eastAsia"/>
                          <w:color w:val="000000" w:themeColor="text1"/>
                          <w:sz w:val="16"/>
                          <w:szCs w:val="16"/>
                        </w:rPr>
                        <w:t>家庭から出る生ごみなど</w:t>
                      </w:r>
                      <w:r>
                        <w:rPr>
                          <w:rFonts w:ascii="ＭＳ ゴシック" w:eastAsia="ＭＳ ゴシック" w:hAnsi="ＭＳ ゴシック" w:hint="eastAsia"/>
                          <w:color w:val="000000" w:themeColor="text1"/>
                          <w:sz w:val="16"/>
                          <w:szCs w:val="16"/>
                        </w:rPr>
                        <w:t>を</w:t>
                      </w:r>
                      <w:r w:rsidRPr="00600EE8">
                        <w:rPr>
                          <w:rFonts w:ascii="ＭＳ ゴシック" w:eastAsia="ＭＳ ゴシック" w:hAnsi="ＭＳ ゴシック" w:hint="eastAsia"/>
                          <w:color w:val="000000" w:themeColor="text1"/>
                          <w:sz w:val="16"/>
                          <w:szCs w:val="16"/>
                        </w:rPr>
                        <w:t>発酵・分解</w:t>
                      </w:r>
                      <w:r>
                        <w:rPr>
                          <w:rFonts w:ascii="ＭＳ ゴシック" w:eastAsia="ＭＳ ゴシック" w:hAnsi="ＭＳ ゴシック" w:hint="eastAsia"/>
                          <w:color w:val="000000" w:themeColor="text1"/>
                          <w:sz w:val="16"/>
                          <w:szCs w:val="16"/>
                        </w:rPr>
                        <w:t>す</w:t>
                      </w:r>
                      <w:r w:rsidRPr="00600EE8">
                        <w:rPr>
                          <w:rFonts w:ascii="ＭＳ ゴシック" w:eastAsia="ＭＳ ゴシック" w:hAnsi="ＭＳ ゴシック" w:hint="eastAsia"/>
                          <w:color w:val="000000" w:themeColor="text1"/>
                          <w:sz w:val="16"/>
                          <w:szCs w:val="16"/>
                        </w:rPr>
                        <w:t>る</w:t>
                      </w:r>
                      <w:r>
                        <w:rPr>
                          <w:rFonts w:ascii="ＭＳ ゴシック" w:eastAsia="ＭＳ ゴシック" w:hAnsi="ＭＳ ゴシック" w:hint="eastAsia"/>
                          <w:color w:val="000000" w:themeColor="text1"/>
                          <w:sz w:val="16"/>
                          <w:szCs w:val="16"/>
                        </w:rPr>
                        <w:t>コンポストを活用する。</w:t>
                      </w:r>
                    </w:p>
                    <w:p w14:paraId="1ED155DB" w14:textId="77777777" w:rsidR="00FC466A" w:rsidRPr="00600EE8" w:rsidRDefault="00FC466A" w:rsidP="00656C83">
                      <w:pPr>
                        <w:spacing w:line="240" w:lineRule="exact"/>
                        <w:ind w:left="162" w:hangingChars="101" w:hanging="162"/>
                        <w:jc w:val="left"/>
                        <w:rPr>
                          <w:rFonts w:ascii="ＭＳ ゴシック" w:eastAsia="ＭＳ ゴシック" w:hAnsi="ＭＳ ゴシック"/>
                          <w:color w:val="000000" w:themeColor="text1"/>
                          <w:sz w:val="16"/>
                          <w:szCs w:val="16"/>
                        </w:rPr>
                      </w:pPr>
                    </w:p>
                  </w:txbxContent>
                </v:textbox>
                <o:callout v:ext="edit" minusx="t" minusy="t"/>
              </v:shape>
            </w:pict>
          </mc:Fallback>
        </mc:AlternateContent>
      </w:r>
      <w:r w:rsidRPr="00656C83">
        <w:rPr>
          <w:rFonts w:asciiTheme="majorEastAsia" w:eastAsiaTheme="majorEastAsia" w:hAnsiTheme="majorEastAsia"/>
          <w:b/>
          <w:noProof/>
          <w:sz w:val="20"/>
          <w:szCs w:val="20"/>
        </w:rPr>
        <mc:AlternateContent>
          <mc:Choice Requires="wps">
            <w:drawing>
              <wp:anchor distT="0" distB="0" distL="114300" distR="114300" simplePos="0" relativeHeight="251641856" behindDoc="0" locked="0" layoutInCell="1" allowOverlap="1" wp14:anchorId="3B49C975" wp14:editId="0B6FCFAB">
                <wp:simplePos x="0" y="0"/>
                <wp:positionH relativeFrom="margin">
                  <wp:posOffset>3658</wp:posOffset>
                </wp:positionH>
                <wp:positionV relativeFrom="paragraph">
                  <wp:posOffset>81712</wp:posOffset>
                </wp:positionV>
                <wp:extent cx="2650490" cy="2855823"/>
                <wp:effectExtent l="0" t="19050" r="16510" b="20955"/>
                <wp:wrapNone/>
                <wp:docPr id="27" name="吹き出し: 折線 27"/>
                <wp:cNvGraphicFramePr/>
                <a:graphic xmlns:a="http://schemas.openxmlformats.org/drawingml/2006/main">
                  <a:graphicData uri="http://schemas.microsoft.com/office/word/2010/wordprocessingShape">
                    <wps:wsp>
                      <wps:cNvSpPr/>
                      <wps:spPr>
                        <a:xfrm>
                          <a:off x="0" y="0"/>
                          <a:ext cx="2650490" cy="2855823"/>
                        </a:xfrm>
                        <a:prstGeom prst="borderCallout2">
                          <a:avLst>
                            <a:gd name="adj1" fmla="val 264"/>
                            <a:gd name="adj2" fmla="val 121"/>
                            <a:gd name="adj3" fmla="val 38"/>
                            <a:gd name="adj4" fmla="val 4340"/>
                            <a:gd name="adj5" fmla="val -65"/>
                            <a:gd name="adj6" fmla="val 8093"/>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2F475" w14:textId="2A8BF4A8" w:rsidR="00656C83" w:rsidRDefault="00460CCD" w:rsidP="00656C83">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⑫</w:t>
                            </w:r>
                            <w:r w:rsidR="00656C83">
                              <w:rPr>
                                <w:rFonts w:asciiTheme="majorEastAsia" w:eastAsiaTheme="majorEastAsia" w:hAnsiTheme="majorEastAsia" w:hint="eastAsia"/>
                                <w:b/>
                                <w:bCs/>
                                <w:color w:val="000000" w:themeColor="text1"/>
                                <w:sz w:val="16"/>
                                <w:szCs w:val="16"/>
                              </w:rPr>
                              <w:t>食品ロスと地球温暖化</w:t>
                            </w:r>
                          </w:p>
                          <w:p w14:paraId="7178D902" w14:textId="39A0DDBC" w:rsidR="00656C83" w:rsidRDefault="00656C83" w:rsidP="00656C83">
                            <w:pPr>
                              <w:spacing w:line="240" w:lineRule="exact"/>
                              <w:jc w:val="left"/>
                              <w:rPr>
                                <w:rFonts w:asciiTheme="majorEastAsia" w:eastAsiaTheme="majorEastAsia" w:hAnsiTheme="majorEastAsia"/>
                                <w:color w:val="000000" w:themeColor="text1"/>
                                <w:sz w:val="16"/>
                                <w:szCs w:val="16"/>
                              </w:rPr>
                            </w:pPr>
                            <w:r w:rsidRPr="00600EE8">
                              <w:rPr>
                                <w:rFonts w:asciiTheme="majorEastAsia" w:eastAsiaTheme="majorEastAsia" w:hAnsiTheme="majorEastAsia" w:hint="eastAsia"/>
                                <w:color w:val="000000" w:themeColor="text1"/>
                                <w:sz w:val="16"/>
                                <w:szCs w:val="16"/>
                              </w:rPr>
                              <w:t>日本の食品ロス</w:t>
                            </w:r>
                            <w:r>
                              <w:rPr>
                                <w:rFonts w:asciiTheme="majorEastAsia" w:eastAsiaTheme="majorEastAsia" w:hAnsiTheme="majorEastAsia" w:hint="eastAsia"/>
                                <w:color w:val="000000" w:themeColor="text1"/>
                                <w:sz w:val="16"/>
                                <w:szCs w:val="16"/>
                              </w:rPr>
                              <w:t>の</w:t>
                            </w:r>
                            <w:r w:rsidRPr="00600EE8">
                              <w:rPr>
                                <w:rFonts w:asciiTheme="majorEastAsia" w:eastAsiaTheme="majorEastAsia" w:hAnsiTheme="majorEastAsia" w:hint="eastAsia"/>
                                <w:color w:val="000000" w:themeColor="text1"/>
                                <w:sz w:val="16"/>
                                <w:szCs w:val="16"/>
                              </w:rPr>
                              <w:t>量は</w:t>
                            </w:r>
                            <w:r w:rsidRPr="00B853A3">
                              <w:rPr>
                                <w:rFonts w:asciiTheme="majorEastAsia" w:eastAsiaTheme="majorEastAsia" w:hAnsiTheme="majorEastAsia" w:hint="eastAsia"/>
                                <w:color w:val="000000" w:themeColor="text1"/>
                                <w:sz w:val="16"/>
                                <w:szCs w:val="16"/>
                              </w:rPr>
                              <w:t>年間570万t</w:t>
                            </w:r>
                            <w:r>
                              <w:rPr>
                                <w:rFonts w:asciiTheme="majorEastAsia" w:eastAsiaTheme="majorEastAsia" w:hAnsiTheme="majorEastAsia" w:hint="eastAsia"/>
                                <w:color w:val="000000" w:themeColor="text1"/>
                                <w:sz w:val="16"/>
                                <w:szCs w:val="16"/>
                              </w:rPr>
                              <w:t>で</w:t>
                            </w:r>
                            <w:r w:rsidR="00F51478">
                              <w:rPr>
                                <w:rFonts w:asciiTheme="majorEastAsia" w:eastAsiaTheme="majorEastAsia" w:hAnsiTheme="majorEastAsia" w:hint="eastAsia"/>
                                <w:color w:val="000000" w:themeColor="text1"/>
                                <w:sz w:val="16"/>
                                <w:szCs w:val="16"/>
                              </w:rPr>
                              <w:t>、</w:t>
                            </w:r>
                            <w:r w:rsidRPr="004A5E10">
                              <w:rPr>
                                <w:rFonts w:asciiTheme="majorEastAsia" w:eastAsiaTheme="majorEastAsia" w:hAnsiTheme="majorEastAsia" w:hint="eastAsia"/>
                                <w:color w:val="FF0000"/>
                                <w:sz w:val="16"/>
                                <w:szCs w:val="16"/>
                              </w:rPr>
                              <w:t>１人1日あたり</w:t>
                            </w:r>
                            <w:r>
                              <w:rPr>
                                <w:rFonts w:asciiTheme="majorEastAsia" w:eastAsiaTheme="majorEastAsia" w:hAnsiTheme="majorEastAsia" w:hint="eastAsia"/>
                                <w:color w:val="FF0000"/>
                                <w:sz w:val="16"/>
                                <w:szCs w:val="16"/>
                              </w:rPr>
                              <w:t>約124</w:t>
                            </w:r>
                            <w:r>
                              <w:rPr>
                                <w:rFonts w:asciiTheme="majorEastAsia" w:eastAsiaTheme="majorEastAsia" w:hAnsiTheme="majorEastAsia"/>
                                <w:color w:val="FF0000"/>
                                <w:sz w:val="16"/>
                                <w:szCs w:val="16"/>
                              </w:rPr>
                              <w:t>g(</w:t>
                            </w:r>
                            <w:r w:rsidRPr="004A5E10">
                              <w:rPr>
                                <w:rFonts w:asciiTheme="majorEastAsia" w:eastAsiaTheme="majorEastAsia" w:hAnsiTheme="majorEastAsia" w:hint="eastAsia"/>
                                <w:color w:val="FF0000"/>
                                <w:sz w:val="16"/>
                                <w:szCs w:val="16"/>
                              </w:rPr>
                              <w:t>おにぎり約1個分</w:t>
                            </w:r>
                            <w:r>
                              <w:rPr>
                                <w:rFonts w:asciiTheme="majorEastAsia" w:eastAsiaTheme="majorEastAsia" w:hAnsiTheme="majorEastAsia" w:hint="eastAsia"/>
                                <w:color w:val="FF0000"/>
                                <w:sz w:val="16"/>
                                <w:szCs w:val="16"/>
                              </w:rPr>
                              <w:t>)</w:t>
                            </w:r>
                            <w:r w:rsidR="00F51478">
                              <w:rPr>
                                <w:rFonts w:asciiTheme="majorEastAsia" w:eastAsiaTheme="majorEastAsia" w:hAnsiTheme="majorEastAsia"/>
                                <w:color w:val="FF0000"/>
                                <w:sz w:val="16"/>
                                <w:szCs w:val="16"/>
                              </w:rPr>
                              <w:t>、</w:t>
                            </w:r>
                            <w:r>
                              <w:rPr>
                                <w:rFonts w:asciiTheme="majorEastAsia" w:eastAsiaTheme="majorEastAsia" w:hAnsiTheme="majorEastAsia" w:hint="eastAsia"/>
                                <w:color w:val="FF0000"/>
                                <w:sz w:val="16"/>
                                <w:szCs w:val="16"/>
                              </w:rPr>
                              <w:t>年間約45k</w:t>
                            </w:r>
                            <w:r>
                              <w:rPr>
                                <w:rFonts w:asciiTheme="majorEastAsia" w:eastAsiaTheme="majorEastAsia" w:hAnsiTheme="majorEastAsia"/>
                                <w:color w:val="FF0000"/>
                                <w:sz w:val="16"/>
                                <w:szCs w:val="16"/>
                              </w:rPr>
                              <w:t>g</w:t>
                            </w:r>
                            <w:r>
                              <w:rPr>
                                <w:rFonts w:asciiTheme="majorEastAsia" w:eastAsiaTheme="majorEastAsia" w:hAnsiTheme="majorEastAsia" w:hint="eastAsia"/>
                                <w:color w:val="000000" w:themeColor="text1"/>
                                <w:sz w:val="16"/>
                                <w:szCs w:val="16"/>
                              </w:rPr>
                              <w:t>にもなる（令和元年度調査＿農林水産省HP）</w:t>
                            </w:r>
                            <w:r w:rsidRPr="00600EE8">
                              <w:rPr>
                                <w:rFonts w:asciiTheme="majorEastAsia" w:eastAsiaTheme="majorEastAsia" w:hAnsiTheme="majorEastAsia" w:hint="eastAsia"/>
                                <w:color w:val="000000" w:themeColor="text1"/>
                                <w:sz w:val="16"/>
                                <w:szCs w:val="16"/>
                              </w:rPr>
                              <w:t>。大量の食料ロスにより多く</w:t>
                            </w:r>
                            <w:r>
                              <w:rPr>
                                <w:rFonts w:asciiTheme="majorEastAsia" w:eastAsiaTheme="majorEastAsia" w:hAnsiTheme="majorEastAsia" w:hint="eastAsia"/>
                                <w:color w:val="000000" w:themeColor="text1"/>
                                <w:sz w:val="16"/>
                                <w:szCs w:val="16"/>
                              </w:rPr>
                              <w:t>のごみを廃棄しており</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color w:val="000000" w:themeColor="text1"/>
                                <w:sz w:val="16"/>
                                <w:szCs w:val="16"/>
                              </w:rPr>
                              <w:t>CO₂</w:t>
                            </w:r>
                            <w:r w:rsidRPr="00600EE8">
                              <w:rPr>
                                <w:rFonts w:asciiTheme="majorEastAsia" w:eastAsiaTheme="majorEastAsia" w:hAnsiTheme="majorEastAsia" w:hint="eastAsia"/>
                                <w:color w:val="000000" w:themeColor="text1"/>
                                <w:sz w:val="16"/>
                                <w:szCs w:val="16"/>
                              </w:rPr>
                              <w:t>排出に</w:t>
                            </w:r>
                            <w:r>
                              <w:rPr>
                                <w:rFonts w:asciiTheme="majorEastAsia" w:eastAsiaTheme="majorEastAsia" w:hAnsiTheme="majorEastAsia" w:hint="eastAsia"/>
                                <w:color w:val="000000" w:themeColor="text1"/>
                                <w:sz w:val="16"/>
                                <w:szCs w:val="16"/>
                              </w:rPr>
                              <w:t>もつな</w:t>
                            </w:r>
                            <w:r w:rsidRPr="00600EE8">
                              <w:rPr>
                                <w:rFonts w:asciiTheme="majorEastAsia" w:eastAsiaTheme="majorEastAsia" w:hAnsiTheme="majorEastAsia" w:hint="eastAsia"/>
                                <w:color w:val="000000" w:themeColor="text1"/>
                                <w:sz w:val="16"/>
                                <w:szCs w:val="16"/>
                              </w:rPr>
                              <w:t>が</w:t>
                            </w:r>
                            <w:r>
                              <w:rPr>
                                <w:rFonts w:asciiTheme="majorEastAsia" w:eastAsiaTheme="majorEastAsia" w:hAnsiTheme="majorEastAsia" w:hint="eastAsia"/>
                                <w:color w:val="000000" w:themeColor="text1"/>
                                <w:sz w:val="16"/>
                                <w:szCs w:val="16"/>
                              </w:rPr>
                              <w:t>る問題である</w:t>
                            </w:r>
                            <w:r w:rsidRPr="00600EE8">
                              <w:rPr>
                                <w:rFonts w:asciiTheme="majorEastAsia" w:eastAsiaTheme="majorEastAsia" w:hAnsiTheme="majorEastAsia" w:hint="eastAsia"/>
                                <w:color w:val="000000" w:themeColor="text1"/>
                                <w:sz w:val="16"/>
                                <w:szCs w:val="16"/>
                              </w:rPr>
                              <w:t>。</w:t>
                            </w:r>
                          </w:p>
                          <w:p w14:paraId="442A1DE2"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p>
                          <w:p w14:paraId="1EC94032" w14:textId="1CFAA16F" w:rsidR="00656C83" w:rsidRDefault="00656C83" w:rsidP="00656C83">
                            <w:pPr>
                              <w:spacing w:line="240" w:lineRule="exact"/>
                              <w:jc w:val="left"/>
                              <w:rPr>
                                <w:rFonts w:asciiTheme="majorEastAsia" w:eastAsiaTheme="majorEastAsia" w:hAnsiTheme="majorEastAsia"/>
                                <w:color w:val="000000" w:themeColor="text1"/>
                                <w:sz w:val="16"/>
                                <w:szCs w:val="16"/>
                              </w:rPr>
                            </w:pPr>
                          </w:p>
                          <w:p w14:paraId="29B07084" w14:textId="4EB76794" w:rsidR="00656C83" w:rsidRDefault="00656C83" w:rsidP="00656C83">
                            <w:pPr>
                              <w:spacing w:line="240" w:lineRule="exact"/>
                              <w:jc w:val="left"/>
                              <w:rPr>
                                <w:rFonts w:asciiTheme="majorEastAsia" w:eastAsiaTheme="majorEastAsia" w:hAnsiTheme="majorEastAsia"/>
                                <w:color w:val="000000" w:themeColor="text1"/>
                                <w:sz w:val="16"/>
                                <w:szCs w:val="16"/>
                              </w:rPr>
                            </w:pPr>
                          </w:p>
                          <w:p w14:paraId="6D0D7932" w14:textId="38EF6A9A" w:rsidR="006669EA" w:rsidRDefault="006669EA" w:rsidP="00656C83">
                            <w:pPr>
                              <w:spacing w:line="240" w:lineRule="exact"/>
                              <w:jc w:val="left"/>
                              <w:rPr>
                                <w:rFonts w:asciiTheme="majorEastAsia" w:eastAsiaTheme="majorEastAsia" w:hAnsiTheme="majorEastAsia"/>
                                <w:color w:val="000000" w:themeColor="text1"/>
                                <w:sz w:val="16"/>
                                <w:szCs w:val="16"/>
                              </w:rPr>
                            </w:pPr>
                          </w:p>
                          <w:p w14:paraId="53D95E1A" w14:textId="77777777" w:rsidR="006669EA" w:rsidRDefault="006669EA" w:rsidP="00656C83">
                            <w:pPr>
                              <w:spacing w:line="240" w:lineRule="exact"/>
                              <w:jc w:val="left"/>
                              <w:rPr>
                                <w:rFonts w:asciiTheme="majorEastAsia" w:eastAsiaTheme="majorEastAsia" w:hAnsiTheme="majorEastAsia"/>
                                <w:color w:val="000000" w:themeColor="text1"/>
                                <w:sz w:val="16"/>
                                <w:szCs w:val="16"/>
                              </w:rPr>
                            </w:pPr>
                          </w:p>
                          <w:p w14:paraId="70D95430"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p>
                          <w:p w14:paraId="5C7FA647"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p>
                          <w:p w14:paraId="281AE0EA" w14:textId="77777777" w:rsidR="00656C83" w:rsidRPr="00291F27" w:rsidRDefault="00656C83" w:rsidP="00656C83">
                            <w:pPr>
                              <w:spacing w:line="240" w:lineRule="exact"/>
                              <w:jc w:val="left"/>
                              <w:rPr>
                                <w:rFonts w:asciiTheme="majorEastAsia" w:eastAsiaTheme="majorEastAsia" w:hAnsiTheme="majorEastAsia"/>
                                <w:color w:val="000000" w:themeColor="text1"/>
                                <w:sz w:val="15"/>
                                <w:szCs w:val="15"/>
                              </w:rPr>
                            </w:pPr>
                            <w:r w:rsidRPr="00291F27">
                              <w:rPr>
                                <w:rFonts w:asciiTheme="majorEastAsia" w:eastAsiaTheme="majorEastAsia" w:hAnsiTheme="majorEastAsia" w:hint="eastAsia"/>
                                <w:color w:val="000000" w:themeColor="text1"/>
                                <w:sz w:val="15"/>
                                <w:szCs w:val="15"/>
                              </w:rPr>
                              <w:t>1人1日でおにぎり１個分 → 1年でおにぎり365個</w:t>
                            </w:r>
                          </w:p>
                          <w:p w14:paraId="2A3332CC"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p>
                          <w:p w14:paraId="09308205" w14:textId="354D7BA3" w:rsidR="00656C83" w:rsidRPr="00600EE8" w:rsidRDefault="00656C83" w:rsidP="00656C83">
                            <w:pPr>
                              <w:spacing w:line="240" w:lineRule="exact"/>
                              <w:jc w:val="left"/>
                              <w:rPr>
                                <w:rFonts w:asciiTheme="majorEastAsia" w:eastAsiaTheme="majorEastAsia" w:hAnsiTheme="majorEastAsia"/>
                                <w:color w:val="000000" w:themeColor="text1"/>
                                <w:sz w:val="16"/>
                                <w:szCs w:val="16"/>
                              </w:rPr>
                            </w:pPr>
                            <w:r w:rsidRPr="00126D19">
                              <w:rPr>
                                <w:rFonts w:asciiTheme="majorEastAsia" w:eastAsiaTheme="majorEastAsia" w:hAnsiTheme="majorEastAsia" w:hint="eastAsia"/>
                                <w:color w:val="000000" w:themeColor="text1"/>
                                <w:sz w:val="16"/>
                                <w:szCs w:val="16"/>
                              </w:rPr>
                              <w:t>食品ロスは可燃ごみとして焼却され</w:t>
                            </w:r>
                            <w:r w:rsidR="00F51478">
                              <w:rPr>
                                <w:rFonts w:asciiTheme="majorEastAsia" w:eastAsiaTheme="majorEastAsia" w:hAnsiTheme="majorEastAsia" w:hint="eastAsia"/>
                                <w:color w:val="000000" w:themeColor="text1"/>
                                <w:sz w:val="16"/>
                                <w:szCs w:val="16"/>
                              </w:rPr>
                              <w:t>、</w:t>
                            </w:r>
                            <w:r w:rsidRPr="00126D19">
                              <w:rPr>
                                <w:rFonts w:asciiTheme="majorEastAsia" w:eastAsiaTheme="majorEastAsia" w:hAnsiTheme="majorEastAsia" w:hint="eastAsia"/>
                                <w:color w:val="000000" w:themeColor="text1"/>
                                <w:sz w:val="16"/>
                                <w:szCs w:val="16"/>
                              </w:rPr>
                              <w:t>二酸化炭素</w:t>
                            </w:r>
                            <w:r>
                              <w:rPr>
                                <w:rFonts w:asciiTheme="majorEastAsia" w:eastAsiaTheme="majorEastAsia" w:hAnsiTheme="majorEastAsia" w:hint="eastAsia"/>
                                <w:color w:val="000000" w:themeColor="text1"/>
                                <w:sz w:val="16"/>
                                <w:szCs w:val="16"/>
                              </w:rPr>
                              <w:t>の排出につながる</w:t>
                            </w:r>
                            <w:r w:rsidRPr="00126D19">
                              <w:rPr>
                                <w:rFonts w:asciiTheme="majorEastAsia" w:eastAsiaTheme="majorEastAsia" w:hAnsiTheme="majorEastAsia" w:hint="eastAsia"/>
                                <w:color w:val="000000" w:themeColor="text1"/>
                                <w:sz w:val="16"/>
                                <w:szCs w:val="16"/>
                              </w:rPr>
                              <w:t>。その量は全世界で36億トン</w:t>
                            </w:r>
                            <w:r w:rsidR="00F51478">
                              <w:rPr>
                                <w:rFonts w:asciiTheme="majorEastAsia" w:eastAsiaTheme="majorEastAsia" w:hAnsiTheme="majorEastAsia" w:hint="eastAsia"/>
                                <w:color w:val="000000" w:themeColor="text1"/>
                                <w:sz w:val="16"/>
                                <w:szCs w:val="16"/>
                              </w:rPr>
                              <w:t>、</w:t>
                            </w:r>
                            <w:r w:rsidRPr="00126D19">
                              <w:rPr>
                                <w:rFonts w:asciiTheme="majorEastAsia" w:eastAsiaTheme="majorEastAsia" w:hAnsiTheme="majorEastAsia" w:hint="eastAsia"/>
                                <w:color w:val="000000" w:themeColor="text1"/>
                                <w:sz w:val="16"/>
                                <w:szCs w:val="16"/>
                              </w:rPr>
                              <w:t>全排出量の約8%にもな</w:t>
                            </w:r>
                            <w:r>
                              <w:rPr>
                                <w:rFonts w:asciiTheme="majorEastAsia" w:eastAsiaTheme="majorEastAsia" w:hAnsiTheme="majorEastAsia" w:hint="eastAsia"/>
                                <w:color w:val="000000" w:themeColor="text1"/>
                                <w:sz w:val="16"/>
                                <w:szCs w:val="16"/>
                              </w:rPr>
                              <w:t>るといわれる</w:t>
                            </w:r>
                            <w:r w:rsidRPr="00126D19">
                              <w:rPr>
                                <w:rFonts w:asciiTheme="majorEastAsia" w:eastAsiaTheme="majorEastAsia" w:hAnsiTheme="majorEastAsia" w:hint="eastAsia"/>
                                <w:color w:val="000000" w:themeColor="text1"/>
                                <w:sz w:val="16"/>
                                <w:szCs w:val="16"/>
                              </w:rPr>
                              <w:t>。</w:t>
                            </w:r>
                          </w:p>
                          <w:p w14:paraId="24F8BF5A" w14:textId="77777777" w:rsidR="00656C83" w:rsidRPr="00B853A3" w:rsidRDefault="00656C83" w:rsidP="00656C83">
                            <w:pPr>
                              <w:spacing w:line="240" w:lineRule="exact"/>
                              <w:ind w:right="280"/>
                              <w:jc w:val="right"/>
                              <w:rPr>
                                <w:rFonts w:ascii="ＭＳ ゴシック" w:eastAsia="ＭＳ ゴシック" w:hAnsi="ＭＳ ゴシック"/>
                                <w:color w:val="000000" w:themeColor="text1"/>
                                <w:sz w:val="14"/>
                                <w:szCs w:val="1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9C975" id="吹き出し: 折線 27" o:spid="_x0000_s1039" type="#_x0000_t48" style="position:absolute;left:0;text-align:left;margin-left:.3pt;margin-top:6.45pt;width:208.7pt;height:224.8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" adj="1748,-14,937,8,26,57" filled="f" strokecolor="#bfbfbf [2412]" strokeweight="2pt">
                <v:textbox>
                  <w:txbxContent>
                    <w:p w14:paraId="0852F475" w14:textId="2A8BF4A8" w:rsidR="00656C83" w:rsidRDefault="00460CCD" w:rsidP="00656C83">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b/>
                          <w:bCs/>
                          <w:color w:val="000000" w:themeColor="text1"/>
                          <w:sz w:val="16"/>
                          <w:szCs w:val="16"/>
                        </w:rPr>
                        <w:t>⑫</w:t>
                      </w:r>
                      <w:r w:rsidR="00656C83">
                        <w:rPr>
                          <w:rFonts w:asciiTheme="majorEastAsia" w:eastAsiaTheme="majorEastAsia" w:hAnsiTheme="majorEastAsia" w:hint="eastAsia"/>
                          <w:b/>
                          <w:bCs/>
                          <w:color w:val="000000" w:themeColor="text1"/>
                          <w:sz w:val="16"/>
                          <w:szCs w:val="16"/>
                        </w:rPr>
                        <w:t>食品ロスと地球温暖化</w:t>
                      </w:r>
                    </w:p>
                    <w:p w14:paraId="7178D902" w14:textId="39A0DDBC" w:rsidR="00656C83" w:rsidRDefault="00656C83" w:rsidP="00656C83">
                      <w:pPr>
                        <w:spacing w:line="240" w:lineRule="exact"/>
                        <w:jc w:val="left"/>
                        <w:rPr>
                          <w:rFonts w:asciiTheme="majorEastAsia" w:eastAsiaTheme="majorEastAsia" w:hAnsiTheme="majorEastAsia"/>
                          <w:color w:val="000000" w:themeColor="text1"/>
                          <w:sz w:val="16"/>
                          <w:szCs w:val="16"/>
                        </w:rPr>
                      </w:pPr>
                      <w:r w:rsidRPr="00600EE8">
                        <w:rPr>
                          <w:rFonts w:asciiTheme="majorEastAsia" w:eastAsiaTheme="majorEastAsia" w:hAnsiTheme="majorEastAsia" w:hint="eastAsia"/>
                          <w:color w:val="000000" w:themeColor="text1"/>
                          <w:sz w:val="16"/>
                          <w:szCs w:val="16"/>
                        </w:rPr>
                        <w:t>日本の食品ロス</w:t>
                      </w:r>
                      <w:r>
                        <w:rPr>
                          <w:rFonts w:asciiTheme="majorEastAsia" w:eastAsiaTheme="majorEastAsia" w:hAnsiTheme="majorEastAsia" w:hint="eastAsia"/>
                          <w:color w:val="000000" w:themeColor="text1"/>
                          <w:sz w:val="16"/>
                          <w:szCs w:val="16"/>
                        </w:rPr>
                        <w:t>の</w:t>
                      </w:r>
                      <w:r w:rsidRPr="00600EE8">
                        <w:rPr>
                          <w:rFonts w:asciiTheme="majorEastAsia" w:eastAsiaTheme="majorEastAsia" w:hAnsiTheme="majorEastAsia" w:hint="eastAsia"/>
                          <w:color w:val="000000" w:themeColor="text1"/>
                          <w:sz w:val="16"/>
                          <w:szCs w:val="16"/>
                        </w:rPr>
                        <w:t>量は</w:t>
                      </w:r>
                      <w:r w:rsidRPr="00B853A3">
                        <w:rPr>
                          <w:rFonts w:asciiTheme="majorEastAsia" w:eastAsiaTheme="majorEastAsia" w:hAnsiTheme="majorEastAsia" w:hint="eastAsia"/>
                          <w:color w:val="000000" w:themeColor="text1"/>
                          <w:sz w:val="16"/>
                          <w:szCs w:val="16"/>
                        </w:rPr>
                        <w:t>年間570万t</w:t>
                      </w:r>
                      <w:r>
                        <w:rPr>
                          <w:rFonts w:asciiTheme="majorEastAsia" w:eastAsiaTheme="majorEastAsia" w:hAnsiTheme="majorEastAsia" w:hint="eastAsia"/>
                          <w:color w:val="000000" w:themeColor="text1"/>
                          <w:sz w:val="16"/>
                          <w:szCs w:val="16"/>
                        </w:rPr>
                        <w:t>で</w:t>
                      </w:r>
                      <w:r w:rsidR="00F51478">
                        <w:rPr>
                          <w:rFonts w:asciiTheme="majorEastAsia" w:eastAsiaTheme="majorEastAsia" w:hAnsiTheme="majorEastAsia" w:hint="eastAsia"/>
                          <w:color w:val="000000" w:themeColor="text1"/>
                          <w:sz w:val="16"/>
                          <w:szCs w:val="16"/>
                        </w:rPr>
                        <w:t>、</w:t>
                      </w:r>
                      <w:r w:rsidRPr="004A5E10">
                        <w:rPr>
                          <w:rFonts w:asciiTheme="majorEastAsia" w:eastAsiaTheme="majorEastAsia" w:hAnsiTheme="majorEastAsia" w:hint="eastAsia"/>
                          <w:color w:val="FF0000"/>
                          <w:sz w:val="16"/>
                          <w:szCs w:val="16"/>
                        </w:rPr>
                        <w:t>１人1日あたり</w:t>
                      </w:r>
                      <w:r>
                        <w:rPr>
                          <w:rFonts w:asciiTheme="majorEastAsia" w:eastAsiaTheme="majorEastAsia" w:hAnsiTheme="majorEastAsia" w:hint="eastAsia"/>
                          <w:color w:val="FF0000"/>
                          <w:sz w:val="16"/>
                          <w:szCs w:val="16"/>
                        </w:rPr>
                        <w:t>約124</w:t>
                      </w:r>
                      <w:r>
                        <w:rPr>
                          <w:rFonts w:asciiTheme="majorEastAsia" w:eastAsiaTheme="majorEastAsia" w:hAnsiTheme="majorEastAsia"/>
                          <w:color w:val="FF0000"/>
                          <w:sz w:val="16"/>
                          <w:szCs w:val="16"/>
                        </w:rPr>
                        <w:t>g(</w:t>
                      </w:r>
                      <w:r w:rsidRPr="004A5E10">
                        <w:rPr>
                          <w:rFonts w:asciiTheme="majorEastAsia" w:eastAsiaTheme="majorEastAsia" w:hAnsiTheme="majorEastAsia" w:hint="eastAsia"/>
                          <w:color w:val="FF0000"/>
                          <w:sz w:val="16"/>
                          <w:szCs w:val="16"/>
                        </w:rPr>
                        <w:t>おにぎり約1個分</w:t>
                      </w:r>
                      <w:r>
                        <w:rPr>
                          <w:rFonts w:asciiTheme="majorEastAsia" w:eastAsiaTheme="majorEastAsia" w:hAnsiTheme="majorEastAsia" w:hint="eastAsia"/>
                          <w:color w:val="FF0000"/>
                          <w:sz w:val="16"/>
                          <w:szCs w:val="16"/>
                        </w:rPr>
                        <w:t>)</w:t>
                      </w:r>
                      <w:r w:rsidR="00F51478">
                        <w:rPr>
                          <w:rFonts w:asciiTheme="majorEastAsia" w:eastAsiaTheme="majorEastAsia" w:hAnsiTheme="majorEastAsia"/>
                          <w:color w:val="FF0000"/>
                          <w:sz w:val="16"/>
                          <w:szCs w:val="16"/>
                        </w:rPr>
                        <w:t>、</w:t>
                      </w:r>
                      <w:r>
                        <w:rPr>
                          <w:rFonts w:asciiTheme="majorEastAsia" w:eastAsiaTheme="majorEastAsia" w:hAnsiTheme="majorEastAsia" w:hint="eastAsia"/>
                          <w:color w:val="FF0000"/>
                          <w:sz w:val="16"/>
                          <w:szCs w:val="16"/>
                        </w:rPr>
                        <w:t>年間約45k</w:t>
                      </w:r>
                      <w:r>
                        <w:rPr>
                          <w:rFonts w:asciiTheme="majorEastAsia" w:eastAsiaTheme="majorEastAsia" w:hAnsiTheme="majorEastAsia"/>
                          <w:color w:val="FF0000"/>
                          <w:sz w:val="16"/>
                          <w:szCs w:val="16"/>
                        </w:rPr>
                        <w:t>g</w:t>
                      </w:r>
                      <w:r>
                        <w:rPr>
                          <w:rFonts w:asciiTheme="majorEastAsia" w:eastAsiaTheme="majorEastAsia" w:hAnsiTheme="majorEastAsia" w:hint="eastAsia"/>
                          <w:color w:val="000000" w:themeColor="text1"/>
                          <w:sz w:val="16"/>
                          <w:szCs w:val="16"/>
                        </w:rPr>
                        <w:t>にもなる（令和元年度調査＿農林水産省HP）</w:t>
                      </w:r>
                      <w:r w:rsidRPr="00600EE8">
                        <w:rPr>
                          <w:rFonts w:asciiTheme="majorEastAsia" w:eastAsiaTheme="majorEastAsia" w:hAnsiTheme="majorEastAsia" w:hint="eastAsia"/>
                          <w:color w:val="000000" w:themeColor="text1"/>
                          <w:sz w:val="16"/>
                          <w:szCs w:val="16"/>
                        </w:rPr>
                        <w:t>。大量の食料ロスにより多く</w:t>
                      </w:r>
                      <w:r>
                        <w:rPr>
                          <w:rFonts w:asciiTheme="majorEastAsia" w:eastAsiaTheme="majorEastAsia" w:hAnsiTheme="majorEastAsia" w:hint="eastAsia"/>
                          <w:color w:val="000000" w:themeColor="text1"/>
                          <w:sz w:val="16"/>
                          <w:szCs w:val="16"/>
                        </w:rPr>
                        <w:t>のごみを廃棄しており</w:t>
                      </w:r>
                      <w:r w:rsidR="00F51478">
                        <w:rPr>
                          <w:rFonts w:asciiTheme="majorEastAsia" w:eastAsiaTheme="majorEastAsia" w:hAnsiTheme="majorEastAsia" w:hint="eastAsia"/>
                          <w:color w:val="000000" w:themeColor="text1"/>
                          <w:sz w:val="16"/>
                          <w:szCs w:val="16"/>
                        </w:rPr>
                        <w:t>、</w:t>
                      </w:r>
                      <w:r w:rsidRPr="00600EE8">
                        <w:rPr>
                          <w:rFonts w:asciiTheme="majorEastAsia" w:eastAsiaTheme="majorEastAsia" w:hAnsiTheme="majorEastAsia"/>
                          <w:color w:val="000000" w:themeColor="text1"/>
                          <w:sz w:val="16"/>
                          <w:szCs w:val="16"/>
                        </w:rPr>
                        <w:t>CO₂</w:t>
                      </w:r>
                      <w:r w:rsidRPr="00600EE8">
                        <w:rPr>
                          <w:rFonts w:asciiTheme="majorEastAsia" w:eastAsiaTheme="majorEastAsia" w:hAnsiTheme="majorEastAsia" w:hint="eastAsia"/>
                          <w:color w:val="000000" w:themeColor="text1"/>
                          <w:sz w:val="16"/>
                          <w:szCs w:val="16"/>
                        </w:rPr>
                        <w:t>排出に</w:t>
                      </w:r>
                      <w:r>
                        <w:rPr>
                          <w:rFonts w:asciiTheme="majorEastAsia" w:eastAsiaTheme="majorEastAsia" w:hAnsiTheme="majorEastAsia" w:hint="eastAsia"/>
                          <w:color w:val="000000" w:themeColor="text1"/>
                          <w:sz w:val="16"/>
                          <w:szCs w:val="16"/>
                        </w:rPr>
                        <w:t>もつな</w:t>
                      </w:r>
                      <w:r w:rsidRPr="00600EE8">
                        <w:rPr>
                          <w:rFonts w:asciiTheme="majorEastAsia" w:eastAsiaTheme="majorEastAsia" w:hAnsiTheme="majorEastAsia" w:hint="eastAsia"/>
                          <w:color w:val="000000" w:themeColor="text1"/>
                          <w:sz w:val="16"/>
                          <w:szCs w:val="16"/>
                        </w:rPr>
                        <w:t>が</w:t>
                      </w:r>
                      <w:r>
                        <w:rPr>
                          <w:rFonts w:asciiTheme="majorEastAsia" w:eastAsiaTheme="majorEastAsia" w:hAnsiTheme="majorEastAsia" w:hint="eastAsia"/>
                          <w:color w:val="000000" w:themeColor="text1"/>
                          <w:sz w:val="16"/>
                          <w:szCs w:val="16"/>
                        </w:rPr>
                        <w:t>る問題である</w:t>
                      </w:r>
                      <w:r w:rsidRPr="00600EE8">
                        <w:rPr>
                          <w:rFonts w:asciiTheme="majorEastAsia" w:eastAsiaTheme="majorEastAsia" w:hAnsiTheme="majorEastAsia" w:hint="eastAsia"/>
                          <w:color w:val="000000" w:themeColor="text1"/>
                          <w:sz w:val="16"/>
                          <w:szCs w:val="16"/>
                        </w:rPr>
                        <w:t>。</w:t>
                      </w:r>
                    </w:p>
                    <w:p w14:paraId="442A1DE2"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p>
                    <w:p w14:paraId="1EC94032" w14:textId="1CFAA16F" w:rsidR="00656C83" w:rsidRDefault="00656C83" w:rsidP="00656C83">
                      <w:pPr>
                        <w:spacing w:line="240" w:lineRule="exact"/>
                        <w:jc w:val="left"/>
                        <w:rPr>
                          <w:rFonts w:asciiTheme="majorEastAsia" w:eastAsiaTheme="majorEastAsia" w:hAnsiTheme="majorEastAsia"/>
                          <w:color w:val="000000" w:themeColor="text1"/>
                          <w:sz w:val="16"/>
                          <w:szCs w:val="16"/>
                        </w:rPr>
                      </w:pPr>
                    </w:p>
                    <w:p w14:paraId="29B07084" w14:textId="4EB76794" w:rsidR="00656C83" w:rsidRDefault="00656C83" w:rsidP="00656C83">
                      <w:pPr>
                        <w:spacing w:line="240" w:lineRule="exact"/>
                        <w:jc w:val="left"/>
                        <w:rPr>
                          <w:rFonts w:asciiTheme="majorEastAsia" w:eastAsiaTheme="majorEastAsia" w:hAnsiTheme="majorEastAsia"/>
                          <w:color w:val="000000" w:themeColor="text1"/>
                          <w:sz w:val="16"/>
                          <w:szCs w:val="16"/>
                        </w:rPr>
                      </w:pPr>
                    </w:p>
                    <w:p w14:paraId="6D0D7932" w14:textId="38EF6A9A" w:rsidR="006669EA" w:rsidRDefault="006669EA" w:rsidP="00656C83">
                      <w:pPr>
                        <w:spacing w:line="240" w:lineRule="exact"/>
                        <w:jc w:val="left"/>
                        <w:rPr>
                          <w:rFonts w:asciiTheme="majorEastAsia" w:eastAsiaTheme="majorEastAsia" w:hAnsiTheme="majorEastAsia"/>
                          <w:color w:val="000000" w:themeColor="text1"/>
                          <w:sz w:val="16"/>
                          <w:szCs w:val="16"/>
                        </w:rPr>
                      </w:pPr>
                    </w:p>
                    <w:p w14:paraId="53D95E1A" w14:textId="77777777" w:rsidR="006669EA" w:rsidRDefault="006669EA" w:rsidP="00656C83">
                      <w:pPr>
                        <w:spacing w:line="240" w:lineRule="exact"/>
                        <w:jc w:val="left"/>
                        <w:rPr>
                          <w:rFonts w:asciiTheme="majorEastAsia" w:eastAsiaTheme="majorEastAsia" w:hAnsiTheme="majorEastAsia"/>
                          <w:color w:val="000000" w:themeColor="text1"/>
                          <w:sz w:val="16"/>
                          <w:szCs w:val="16"/>
                        </w:rPr>
                      </w:pPr>
                    </w:p>
                    <w:p w14:paraId="70D95430"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p>
                    <w:p w14:paraId="5C7FA647"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p>
                    <w:p w14:paraId="281AE0EA" w14:textId="77777777" w:rsidR="00656C83" w:rsidRPr="00291F27" w:rsidRDefault="00656C83" w:rsidP="00656C83">
                      <w:pPr>
                        <w:spacing w:line="240" w:lineRule="exact"/>
                        <w:jc w:val="left"/>
                        <w:rPr>
                          <w:rFonts w:asciiTheme="majorEastAsia" w:eastAsiaTheme="majorEastAsia" w:hAnsiTheme="majorEastAsia"/>
                          <w:color w:val="000000" w:themeColor="text1"/>
                          <w:sz w:val="15"/>
                          <w:szCs w:val="15"/>
                        </w:rPr>
                      </w:pPr>
                      <w:r w:rsidRPr="00291F27">
                        <w:rPr>
                          <w:rFonts w:asciiTheme="majorEastAsia" w:eastAsiaTheme="majorEastAsia" w:hAnsiTheme="majorEastAsia" w:hint="eastAsia"/>
                          <w:color w:val="000000" w:themeColor="text1"/>
                          <w:sz w:val="15"/>
                          <w:szCs w:val="15"/>
                        </w:rPr>
                        <w:t>1人1日でおにぎり１個分 → 1年でおにぎり365個</w:t>
                      </w:r>
                    </w:p>
                    <w:p w14:paraId="2A3332CC" w14:textId="77777777" w:rsidR="00656C83" w:rsidRDefault="00656C83" w:rsidP="00656C83">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p>
                    <w:p w14:paraId="09308205" w14:textId="354D7BA3" w:rsidR="00656C83" w:rsidRPr="00600EE8" w:rsidRDefault="00656C83" w:rsidP="00656C83">
                      <w:pPr>
                        <w:spacing w:line="240" w:lineRule="exact"/>
                        <w:jc w:val="left"/>
                        <w:rPr>
                          <w:rFonts w:asciiTheme="majorEastAsia" w:eastAsiaTheme="majorEastAsia" w:hAnsiTheme="majorEastAsia"/>
                          <w:color w:val="000000" w:themeColor="text1"/>
                          <w:sz w:val="16"/>
                          <w:szCs w:val="16"/>
                        </w:rPr>
                      </w:pPr>
                      <w:r w:rsidRPr="00126D19">
                        <w:rPr>
                          <w:rFonts w:asciiTheme="majorEastAsia" w:eastAsiaTheme="majorEastAsia" w:hAnsiTheme="majorEastAsia" w:hint="eastAsia"/>
                          <w:color w:val="000000" w:themeColor="text1"/>
                          <w:sz w:val="16"/>
                          <w:szCs w:val="16"/>
                        </w:rPr>
                        <w:t>食品ロスは可燃ごみとして焼却され</w:t>
                      </w:r>
                      <w:r w:rsidR="00F51478">
                        <w:rPr>
                          <w:rFonts w:asciiTheme="majorEastAsia" w:eastAsiaTheme="majorEastAsia" w:hAnsiTheme="majorEastAsia" w:hint="eastAsia"/>
                          <w:color w:val="000000" w:themeColor="text1"/>
                          <w:sz w:val="16"/>
                          <w:szCs w:val="16"/>
                        </w:rPr>
                        <w:t>、</w:t>
                      </w:r>
                      <w:r w:rsidRPr="00126D19">
                        <w:rPr>
                          <w:rFonts w:asciiTheme="majorEastAsia" w:eastAsiaTheme="majorEastAsia" w:hAnsiTheme="majorEastAsia" w:hint="eastAsia"/>
                          <w:color w:val="000000" w:themeColor="text1"/>
                          <w:sz w:val="16"/>
                          <w:szCs w:val="16"/>
                        </w:rPr>
                        <w:t>二酸化炭素</w:t>
                      </w:r>
                      <w:r>
                        <w:rPr>
                          <w:rFonts w:asciiTheme="majorEastAsia" w:eastAsiaTheme="majorEastAsia" w:hAnsiTheme="majorEastAsia" w:hint="eastAsia"/>
                          <w:color w:val="000000" w:themeColor="text1"/>
                          <w:sz w:val="16"/>
                          <w:szCs w:val="16"/>
                        </w:rPr>
                        <w:t>の排出につながる</w:t>
                      </w:r>
                      <w:r w:rsidRPr="00126D19">
                        <w:rPr>
                          <w:rFonts w:asciiTheme="majorEastAsia" w:eastAsiaTheme="majorEastAsia" w:hAnsiTheme="majorEastAsia" w:hint="eastAsia"/>
                          <w:color w:val="000000" w:themeColor="text1"/>
                          <w:sz w:val="16"/>
                          <w:szCs w:val="16"/>
                        </w:rPr>
                        <w:t>。その量は全世界で36億トン</w:t>
                      </w:r>
                      <w:r w:rsidR="00F51478">
                        <w:rPr>
                          <w:rFonts w:asciiTheme="majorEastAsia" w:eastAsiaTheme="majorEastAsia" w:hAnsiTheme="majorEastAsia" w:hint="eastAsia"/>
                          <w:color w:val="000000" w:themeColor="text1"/>
                          <w:sz w:val="16"/>
                          <w:szCs w:val="16"/>
                        </w:rPr>
                        <w:t>、</w:t>
                      </w:r>
                      <w:r w:rsidRPr="00126D19">
                        <w:rPr>
                          <w:rFonts w:asciiTheme="majorEastAsia" w:eastAsiaTheme="majorEastAsia" w:hAnsiTheme="majorEastAsia" w:hint="eastAsia"/>
                          <w:color w:val="000000" w:themeColor="text1"/>
                          <w:sz w:val="16"/>
                          <w:szCs w:val="16"/>
                        </w:rPr>
                        <w:t>全排出量の約8%にもな</w:t>
                      </w:r>
                      <w:r>
                        <w:rPr>
                          <w:rFonts w:asciiTheme="majorEastAsia" w:eastAsiaTheme="majorEastAsia" w:hAnsiTheme="majorEastAsia" w:hint="eastAsia"/>
                          <w:color w:val="000000" w:themeColor="text1"/>
                          <w:sz w:val="16"/>
                          <w:szCs w:val="16"/>
                        </w:rPr>
                        <w:t>るといわれる</w:t>
                      </w:r>
                      <w:r w:rsidRPr="00126D19">
                        <w:rPr>
                          <w:rFonts w:asciiTheme="majorEastAsia" w:eastAsiaTheme="majorEastAsia" w:hAnsiTheme="majorEastAsia" w:hint="eastAsia"/>
                          <w:color w:val="000000" w:themeColor="text1"/>
                          <w:sz w:val="16"/>
                          <w:szCs w:val="16"/>
                        </w:rPr>
                        <w:t>。</w:t>
                      </w:r>
                    </w:p>
                    <w:p w14:paraId="24F8BF5A" w14:textId="77777777" w:rsidR="00656C83" w:rsidRPr="00B853A3" w:rsidRDefault="00656C83" w:rsidP="00656C83">
                      <w:pPr>
                        <w:spacing w:line="240" w:lineRule="exact"/>
                        <w:ind w:right="280"/>
                        <w:jc w:val="right"/>
                        <w:rPr>
                          <w:rFonts w:ascii="ＭＳ ゴシック" w:eastAsia="ＭＳ ゴシック" w:hAnsi="ＭＳ ゴシック"/>
                          <w:color w:val="000000" w:themeColor="text1"/>
                          <w:sz w:val="14"/>
                          <w:szCs w:val="14"/>
                        </w:rPr>
                      </w:pPr>
                    </w:p>
                  </w:txbxContent>
                </v:textbox>
                <o:callout v:ext="edit" minusx="t"/>
                <w10:wrap anchorx="margin"/>
              </v:shape>
            </w:pict>
          </mc:Fallback>
        </mc:AlternateContent>
      </w:r>
    </w:p>
    <w:p w14:paraId="1F5ADD11" w14:textId="1C9A5946" w:rsidR="00283FFB" w:rsidRDefault="00283FFB" w:rsidP="00283FFB">
      <w:pPr>
        <w:rPr>
          <w:rFonts w:asciiTheme="majorEastAsia" w:eastAsiaTheme="majorEastAsia" w:hAnsiTheme="majorEastAsia"/>
          <w:b/>
          <w:sz w:val="20"/>
          <w:szCs w:val="20"/>
        </w:rPr>
      </w:pPr>
    </w:p>
    <w:p w14:paraId="445D3EF8" w14:textId="4E3AF2E2" w:rsidR="00283FFB" w:rsidRDefault="00283FFB" w:rsidP="00283FFB">
      <w:pPr>
        <w:rPr>
          <w:rFonts w:asciiTheme="majorEastAsia" w:eastAsiaTheme="majorEastAsia" w:hAnsiTheme="majorEastAsia"/>
          <w:b/>
          <w:sz w:val="20"/>
          <w:szCs w:val="20"/>
        </w:rPr>
      </w:pPr>
    </w:p>
    <w:p w14:paraId="2EF4858F" w14:textId="4393675F" w:rsidR="00283FFB" w:rsidRDefault="00B51B21" w:rsidP="00283FFB">
      <w:pPr>
        <w:rPr>
          <w:rFonts w:asciiTheme="majorEastAsia" w:eastAsiaTheme="majorEastAsia" w:hAnsiTheme="majorEastAsia"/>
          <w:b/>
          <w:sz w:val="20"/>
          <w:szCs w:val="20"/>
        </w:rPr>
      </w:pPr>
      <w:r>
        <w:rPr>
          <w:noProof/>
        </w:rPr>
        <w:drawing>
          <wp:anchor distT="0" distB="0" distL="114300" distR="114300" simplePos="0" relativeHeight="251156992" behindDoc="0" locked="0" layoutInCell="1" allowOverlap="1" wp14:anchorId="542744C2" wp14:editId="3F4D995A">
            <wp:simplePos x="0" y="0"/>
            <wp:positionH relativeFrom="column">
              <wp:posOffset>1682115</wp:posOffset>
            </wp:positionH>
            <wp:positionV relativeFrom="paragraph">
              <wp:posOffset>730885</wp:posOffset>
            </wp:positionV>
            <wp:extent cx="304800" cy="309880"/>
            <wp:effectExtent l="0" t="0" r="0" b="0"/>
            <wp:wrapNone/>
            <wp:docPr id="68" name="図 68"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123200" behindDoc="0" locked="0" layoutInCell="1" allowOverlap="1" wp14:anchorId="2E10DB2C" wp14:editId="1F00F86D">
            <wp:simplePos x="0" y="0"/>
            <wp:positionH relativeFrom="column">
              <wp:posOffset>1555750</wp:posOffset>
            </wp:positionH>
            <wp:positionV relativeFrom="paragraph">
              <wp:posOffset>643890</wp:posOffset>
            </wp:positionV>
            <wp:extent cx="304800" cy="309880"/>
            <wp:effectExtent l="0" t="0" r="0" b="0"/>
            <wp:wrapNone/>
            <wp:docPr id="67" name="図 67"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012608" behindDoc="0" locked="0" layoutInCell="1" allowOverlap="1" wp14:anchorId="26EB593D" wp14:editId="03472234">
            <wp:simplePos x="0" y="0"/>
            <wp:positionH relativeFrom="column">
              <wp:posOffset>1521460</wp:posOffset>
            </wp:positionH>
            <wp:positionV relativeFrom="paragraph">
              <wp:posOffset>201295</wp:posOffset>
            </wp:positionV>
            <wp:extent cx="304800" cy="309880"/>
            <wp:effectExtent l="0" t="0" r="0" b="0"/>
            <wp:wrapNone/>
            <wp:docPr id="57" name="図 57"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046400" behindDoc="0" locked="0" layoutInCell="1" allowOverlap="1" wp14:anchorId="6A5ECE23" wp14:editId="5AF7C5A2">
            <wp:simplePos x="0" y="0"/>
            <wp:positionH relativeFrom="column">
              <wp:posOffset>2076450</wp:posOffset>
            </wp:positionH>
            <wp:positionV relativeFrom="paragraph">
              <wp:posOffset>643890</wp:posOffset>
            </wp:positionV>
            <wp:extent cx="304800" cy="309880"/>
            <wp:effectExtent l="0" t="0" r="0" b="0"/>
            <wp:wrapNone/>
            <wp:docPr id="61" name="図 61"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080192" behindDoc="0" locked="0" layoutInCell="1" allowOverlap="1" wp14:anchorId="5981D8F1" wp14:editId="6E65C027">
            <wp:simplePos x="0" y="0"/>
            <wp:positionH relativeFrom="column">
              <wp:posOffset>1344295</wp:posOffset>
            </wp:positionH>
            <wp:positionV relativeFrom="paragraph">
              <wp:posOffset>334010</wp:posOffset>
            </wp:positionV>
            <wp:extent cx="304800" cy="309880"/>
            <wp:effectExtent l="0" t="0" r="0" b="0"/>
            <wp:wrapNone/>
            <wp:docPr id="62" name="図 62"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190784" behindDoc="0" locked="0" layoutInCell="1" allowOverlap="1" wp14:anchorId="7E2A97AE" wp14:editId="50898304">
            <wp:simplePos x="0" y="0"/>
            <wp:positionH relativeFrom="column">
              <wp:posOffset>1917065</wp:posOffset>
            </wp:positionH>
            <wp:positionV relativeFrom="paragraph">
              <wp:posOffset>756920</wp:posOffset>
            </wp:positionV>
            <wp:extent cx="304800" cy="309880"/>
            <wp:effectExtent l="0" t="0" r="0" b="0"/>
            <wp:wrapNone/>
            <wp:docPr id="69" name="図 69"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224576" behindDoc="0" locked="0" layoutInCell="1" allowOverlap="1" wp14:anchorId="6FD56CBD" wp14:editId="46740B31">
            <wp:simplePos x="0" y="0"/>
            <wp:positionH relativeFrom="column">
              <wp:posOffset>1494155</wp:posOffset>
            </wp:positionH>
            <wp:positionV relativeFrom="paragraph">
              <wp:posOffset>334010</wp:posOffset>
            </wp:positionV>
            <wp:extent cx="304800" cy="309880"/>
            <wp:effectExtent l="0" t="0" r="0" b="0"/>
            <wp:wrapNone/>
            <wp:docPr id="70" name="図 70"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261440" behindDoc="0" locked="0" layoutInCell="1" allowOverlap="1" wp14:anchorId="5A950A90" wp14:editId="6CDE2F5D">
            <wp:simplePos x="0" y="0"/>
            <wp:positionH relativeFrom="column">
              <wp:posOffset>1862455</wp:posOffset>
            </wp:positionH>
            <wp:positionV relativeFrom="paragraph">
              <wp:posOffset>516255</wp:posOffset>
            </wp:positionV>
            <wp:extent cx="304800" cy="309880"/>
            <wp:effectExtent l="0" t="0" r="0" b="0"/>
            <wp:wrapNone/>
            <wp:docPr id="72" name="図 72"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295232" behindDoc="0" locked="0" layoutInCell="1" allowOverlap="1" wp14:anchorId="326EC166" wp14:editId="22CBF773">
            <wp:simplePos x="0" y="0"/>
            <wp:positionH relativeFrom="column">
              <wp:posOffset>1653540</wp:posOffset>
            </wp:positionH>
            <wp:positionV relativeFrom="paragraph">
              <wp:posOffset>228600</wp:posOffset>
            </wp:positionV>
            <wp:extent cx="304800" cy="309880"/>
            <wp:effectExtent l="0" t="0" r="0" b="0"/>
            <wp:wrapNone/>
            <wp:docPr id="73" name="図 73"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329024" behindDoc="0" locked="0" layoutInCell="1" allowOverlap="1" wp14:anchorId="7C173AAE" wp14:editId="05E0C994">
            <wp:simplePos x="0" y="0"/>
            <wp:positionH relativeFrom="column">
              <wp:posOffset>1826260</wp:posOffset>
            </wp:positionH>
            <wp:positionV relativeFrom="paragraph">
              <wp:posOffset>187960</wp:posOffset>
            </wp:positionV>
            <wp:extent cx="304800" cy="309880"/>
            <wp:effectExtent l="0" t="0" r="0" b="0"/>
            <wp:wrapNone/>
            <wp:docPr id="75" name="図 75"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0978816" behindDoc="0" locked="0" layoutInCell="1" allowOverlap="1" wp14:anchorId="58573FE0" wp14:editId="1BA1DB3B">
            <wp:simplePos x="0" y="0"/>
            <wp:positionH relativeFrom="column">
              <wp:posOffset>1993900</wp:posOffset>
            </wp:positionH>
            <wp:positionV relativeFrom="paragraph">
              <wp:posOffset>355600</wp:posOffset>
            </wp:positionV>
            <wp:extent cx="304800" cy="309880"/>
            <wp:effectExtent l="0" t="0" r="0" b="0"/>
            <wp:wrapNone/>
            <wp:docPr id="56" name="図 56"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Pr>
          <w:noProof/>
        </w:rPr>
        <w:drawing>
          <wp:anchor distT="0" distB="0" distL="114300" distR="114300" simplePos="0" relativeHeight="251089408" behindDoc="0" locked="0" layoutInCell="1" allowOverlap="1" wp14:anchorId="0B3C698A" wp14:editId="2B641D35">
            <wp:simplePos x="0" y="0"/>
            <wp:positionH relativeFrom="column">
              <wp:posOffset>1343025</wp:posOffset>
            </wp:positionH>
            <wp:positionV relativeFrom="paragraph">
              <wp:posOffset>538480</wp:posOffset>
            </wp:positionV>
            <wp:extent cx="304800" cy="309880"/>
            <wp:effectExtent l="0" t="0" r="0" b="0"/>
            <wp:wrapNone/>
            <wp:docPr id="66" name="図 66"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p>
    <w:p w14:paraId="28C15850" w14:textId="7B77D5AF" w:rsidR="00283FFB" w:rsidRDefault="00B51B21" w:rsidP="00283FFB">
      <w:pPr>
        <w:rPr>
          <w:rFonts w:asciiTheme="majorEastAsia" w:eastAsiaTheme="majorEastAsia" w:hAnsiTheme="majorEastAsia"/>
          <w:b/>
          <w:sz w:val="20"/>
          <w:szCs w:val="20"/>
        </w:rPr>
      </w:pPr>
      <w:r w:rsidRPr="00B51B21">
        <w:rPr>
          <w:rFonts w:asciiTheme="majorEastAsia" w:eastAsiaTheme="majorEastAsia" w:hAnsiTheme="majorEastAsia"/>
          <w:b/>
          <w:noProof/>
          <w:sz w:val="20"/>
          <w:szCs w:val="20"/>
        </w:rPr>
        <w:drawing>
          <wp:anchor distT="0" distB="0" distL="114300" distR="114300" simplePos="0" relativeHeight="251415040" behindDoc="0" locked="0" layoutInCell="1" allowOverlap="1" wp14:anchorId="401770FD" wp14:editId="612A6DBE">
            <wp:simplePos x="0" y="0"/>
            <wp:positionH relativeFrom="column">
              <wp:posOffset>1685925</wp:posOffset>
            </wp:positionH>
            <wp:positionV relativeFrom="paragraph">
              <wp:posOffset>226695</wp:posOffset>
            </wp:positionV>
            <wp:extent cx="304800" cy="309880"/>
            <wp:effectExtent l="0" t="0" r="0" b="0"/>
            <wp:wrapNone/>
            <wp:docPr id="3" name="図 3"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2372480" behindDoc="0" locked="0" layoutInCell="1" allowOverlap="1" wp14:anchorId="2EBCFCAA" wp14:editId="465FB834">
            <wp:simplePos x="0" y="0"/>
            <wp:positionH relativeFrom="column">
              <wp:posOffset>1518285</wp:posOffset>
            </wp:positionH>
            <wp:positionV relativeFrom="paragraph">
              <wp:posOffset>59055</wp:posOffset>
            </wp:positionV>
            <wp:extent cx="304800" cy="309880"/>
            <wp:effectExtent l="0" t="0" r="0" b="0"/>
            <wp:wrapNone/>
            <wp:docPr id="40" name="図 40"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2285440" behindDoc="0" locked="0" layoutInCell="1" allowOverlap="1" wp14:anchorId="7EFEE9F8" wp14:editId="1719730F">
            <wp:simplePos x="0" y="0"/>
            <wp:positionH relativeFrom="column">
              <wp:posOffset>1345565</wp:posOffset>
            </wp:positionH>
            <wp:positionV relativeFrom="paragraph">
              <wp:posOffset>99695</wp:posOffset>
            </wp:positionV>
            <wp:extent cx="304800" cy="309880"/>
            <wp:effectExtent l="0" t="0" r="0" b="0"/>
            <wp:wrapNone/>
            <wp:docPr id="39" name="図 39"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2198400" behindDoc="0" locked="0" layoutInCell="1" allowOverlap="1" wp14:anchorId="560CFC6F" wp14:editId="66C10CEB">
            <wp:simplePos x="0" y="0"/>
            <wp:positionH relativeFrom="column">
              <wp:posOffset>1554480</wp:posOffset>
            </wp:positionH>
            <wp:positionV relativeFrom="paragraph">
              <wp:posOffset>387350</wp:posOffset>
            </wp:positionV>
            <wp:extent cx="304800" cy="309880"/>
            <wp:effectExtent l="0" t="0" r="0" b="0"/>
            <wp:wrapNone/>
            <wp:docPr id="38" name="図 38"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2111360" behindDoc="0" locked="0" layoutInCell="1" allowOverlap="1" wp14:anchorId="7767BEC3" wp14:editId="13C424B6">
            <wp:simplePos x="0" y="0"/>
            <wp:positionH relativeFrom="column">
              <wp:posOffset>1186180</wp:posOffset>
            </wp:positionH>
            <wp:positionV relativeFrom="paragraph">
              <wp:posOffset>205105</wp:posOffset>
            </wp:positionV>
            <wp:extent cx="304800" cy="309880"/>
            <wp:effectExtent l="0" t="0" r="0" b="0"/>
            <wp:wrapNone/>
            <wp:docPr id="37" name="図 37"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2024320" behindDoc="0" locked="0" layoutInCell="1" allowOverlap="1" wp14:anchorId="01392B6B" wp14:editId="468C69D0">
            <wp:simplePos x="0" y="0"/>
            <wp:positionH relativeFrom="column">
              <wp:posOffset>1609090</wp:posOffset>
            </wp:positionH>
            <wp:positionV relativeFrom="paragraph">
              <wp:posOffset>628015</wp:posOffset>
            </wp:positionV>
            <wp:extent cx="304800" cy="309880"/>
            <wp:effectExtent l="0" t="0" r="0" b="0"/>
            <wp:wrapNone/>
            <wp:docPr id="36" name="図 36"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1937280" behindDoc="0" locked="0" layoutInCell="1" allowOverlap="1" wp14:anchorId="761E27B4" wp14:editId="0D9FCD1C">
            <wp:simplePos x="0" y="0"/>
            <wp:positionH relativeFrom="column">
              <wp:posOffset>1374140</wp:posOffset>
            </wp:positionH>
            <wp:positionV relativeFrom="paragraph">
              <wp:posOffset>601980</wp:posOffset>
            </wp:positionV>
            <wp:extent cx="304800" cy="309880"/>
            <wp:effectExtent l="0" t="0" r="0" b="0"/>
            <wp:wrapNone/>
            <wp:docPr id="35" name="図 35"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1850240" behindDoc="0" locked="0" layoutInCell="1" allowOverlap="1" wp14:anchorId="3AB64558" wp14:editId="4DAD54EC">
            <wp:simplePos x="0" y="0"/>
            <wp:positionH relativeFrom="column">
              <wp:posOffset>1247775</wp:posOffset>
            </wp:positionH>
            <wp:positionV relativeFrom="paragraph">
              <wp:posOffset>514985</wp:posOffset>
            </wp:positionV>
            <wp:extent cx="304800" cy="309880"/>
            <wp:effectExtent l="0" t="0" r="0" b="0"/>
            <wp:wrapNone/>
            <wp:docPr id="34" name="図 34"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1763200" behindDoc="0" locked="0" layoutInCell="1" allowOverlap="1" wp14:anchorId="68B57076" wp14:editId="7453CB5B">
            <wp:simplePos x="0" y="0"/>
            <wp:positionH relativeFrom="column">
              <wp:posOffset>1035050</wp:posOffset>
            </wp:positionH>
            <wp:positionV relativeFrom="paragraph">
              <wp:posOffset>409575</wp:posOffset>
            </wp:positionV>
            <wp:extent cx="304800" cy="309880"/>
            <wp:effectExtent l="0" t="0" r="0" b="0"/>
            <wp:wrapNone/>
            <wp:docPr id="31" name="図 31"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1676160" behindDoc="0" locked="0" layoutInCell="1" allowOverlap="1" wp14:anchorId="4E1BAC58" wp14:editId="76D213F0">
            <wp:simplePos x="0" y="0"/>
            <wp:positionH relativeFrom="column">
              <wp:posOffset>1036320</wp:posOffset>
            </wp:positionH>
            <wp:positionV relativeFrom="paragraph">
              <wp:posOffset>205105</wp:posOffset>
            </wp:positionV>
            <wp:extent cx="304800" cy="309880"/>
            <wp:effectExtent l="0" t="0" r="0" b="0"/>
            <wp:wrapNone/>
            <wp:docPr id="28" name="図 28"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1589120" behindDoc="0" locked="0" layoutInCell="1" allowOverlap="1" wp14:anchorId="677A2AE7" wp14:editId="2B019587">
            <wp:simplePos x="0" y="0"/>
            <wp:positionH relativeFrom="column">
              <wp:posOffset>1768475</wp:posOffset>
            </wp:positionH>
            <wp:positionV relativeFrom="paragraph">
              <wp:posOffset>514985</wp:posOffset>
            </wp:positionV>
            <wp:extent cx="304800" cy="309880"/>
            <wp:effectExtent l="0" t="0" r="0" b="0"/>
            <wp:wrapNone/>
            <wp:docPr id="24" name="図 24"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Pr="00B51B21">
        <w:rPr>
          <w:rFonts w:asciiTheme="majorEastAsia" w:eastAsiaTheme="majorEastAsia" w:hAnsiTheme="majorEastAsia"/>
          <w:b/>
          <w:noProof/>
          <w:sz w:val="20"/>
          <w:szCs w:val="20"/>
        </w:rPr>
        <w:drawing>
          <wp:anchor distT="0" distB="0" distL="114300" distR="114300" simplePos="0" relativeHeight="251502080" behindDoc="0" locked="0" layoutInCell="1" allowOverlap="1" wp14:anchorId="3572809F" wp14:editId="3C95D5E3">
            <wp:simplePos x="0" y="0"/>
            <wp:positionH relativeFrom="column">
              <wp:posOffset>1213958</wp:posOffset>
            </wp:positionH>
            <wp:positionV relativeFrom="paragraph">
              <wp:posOffset>72608</wp:posOffset>
            </wp:positionV>
            <wp:extent cx="304800" cy="309880"/>
            <wp:effectExtent l="0" t="0" r="0" b="0"/>
            <wp:wrapNone/>
            <wp:docPr id="6" name="図 6"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00E920FA">
        <w:rPr>
          <w:noProof/>
        </w:rPr>
        <w:drawing>
          <wp:anchor distT="0" distB="0" distL="114300" distR="114300" simplePos="0" relativeHeight="251227648" behindDoc="0" locked="0" layoutInCell="1" allowOverlap="1" wp14:anchorId="0C7FBF12" wp14:editId="1DA9BDA3">
            <wp:simplePos x="0" y="0"/>
            <wp:positionH relativeFrom="column">
              <wp:posOffset>1652905</wp:posOffset>
            </wp:positionH>
            <wp:positionV relativeFrom="paragraph">
              <wp:posOffset>338455</wp:posOffset>
            </wp:positionV>
            <wp:extent cx="304800" cy="309880"/>
            <wp:effectExtent l="0" t="0" r="0" b="0"/>
            <wp:wrapNone/>
            <wp:docPr id="71" name="図 71"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r w:rsidR="00E920FA">
        <w:rPr>
          <w:noProof/>
        </w:rPr>
        <w:drawing>
          <wp:anchor distT="0" distB="0" distL="114300" distR="114300" simplePos="0" relativeHeight="250945024" behindDoc="0" locked="0" layoutInCell="1" allowOverlap="1" wp14:anchorId="44664DED" wp14:editId="13DCC75F">
            <wp:simplePos x="0" y="0"/>
            <wp:positionH relativeFrom="column">
              <wp:posOffset>456565</wp:posOffset>
            </wp:positionH>
            <wp:positionV relativeFrom="paragraph">
              <wp:posOffset>580390</wp:posOffset>
            </wp:positionV>
            <wp:extent cx="304800" cy="309880"/>
            <wp:effectExtent l="0" t="0" r="0" b="0"/>
            <wp:wrapNone/>
            <wp:docPr id="12" name="図 12" descr="ヘルメット, 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ヘルメット, 帽子 が含まれている画像&#10;&#10;自動的に生成された説明"/>
                    <pic:cNvPicPr>
                      <a:picLocks noChangeAspect="1"/>
                    </pic:cNvPicPr>
                  </pic:nvPicPr>
                  <pic:blipFill>
                    <a:blip r:embed="rId23"/>
                    <a:stretch>
                      <a:fillRect/>
                    </a:stretch>
                  </pic:blipFill>
                  <pic:spPr>
                    <a:xfrm>
                      <a:off x="0" y="0"/>
                      <a:ext cx="304800" cy="309880"/>
                    </a:xfrm>
                    <a:prstGeom prst="rect">
                      <a:avLst/>
                    </a:prstGeom>
                  </pic:spPr>
                </pic:pic>
              </a:graphicData>
            </a:graphic>
          </wp:anchor>
        </w:drawing>
      </w:r>
    </w:p>
    <w:p w14:paraId="047AF6BD" w14:textId="171CD49A" w:rsidR="00283FFB" w:rsidRDefault="00283FFB" w:rsidP="00283FFB">
      <w:pPr>
        <w:rPr>
          <w:rFonts w:asciiTheme="majorEastAsia" w:eastAsiaTheme="majorEastAsia" w:hAnsiTheme="majorEastAsia"/>
          <w:b/>
          <w:sz w:val="20"/>
          <w:szCs w:val="20"/>
        </w:rPr>
      </w:pPr>
    </w:p>
    <w:p w14:paraId="64ECB10F" w14:textId="27957E6B" w:rsidR="00283FFB" w:rsidRDefault="00283FFB" w:rsidP="00283FFB">
      <w:pPr>
        <w:rPr>
          <w:rFonts w:asciiTheme="majorEastAsia" w:eastAsiaTheme="majorEastAsia" w:hAnsiTheme="majorEastAsia"/>
          <w:b/>
          <w:sz w:val="20"/>
          <w:szCs w:val="20"/>
        </w:rPr>
      </w:pPr>
    </w:p>
    <w:p w14:paraId="3BC4D46A" w14:textId="77777777" w:rsidR="00283FFB" w:rsidRDefault="00283FFB" w:rsidP="00283FFB">
      <w:pPr>
        <w:rPr>
          <w:rFonts w:asciiTheme="majorEastAsia" w:eastAsiaTheme="majorEastAsia" w:hAnsiTheme="majorEastAsia"/>
          <w:b/>
          <w:sz w:val="20"/>
          <w:szCs w:val="20"/>
        </w:rPr>
      </w:pPr>
    </w:p>
    <w:p w14:paraId="205EC094" w14:textId="5E98DDE0" w:rsidR="00283FFB" w:rsidRDefault="00283FFB" w:rsidP="00283FFB">
      <w:pPr>
        <w:rPr>
          <w:rFonts w:asciiTheme="majorEastAsia" w:eastAsiaTheme="majorEastAsia" w:hAnsiTheme="majorEastAsia"/>
          <w:b/>
          <w:sz w:val="20"/>
          <w:szCs w:val="20"/>
        </w:rPr>
      </w:pPr>
    </w:p>
    <w:p w14:paraId="2984BCD5" w14:textId="644D04C7" w:rsidR="00EE52AB" w:rsidRDefault="00EE52AB" w:rsidP="00283FFB">
      <w:pPr>
        <w:rPr>
          <w:rFonts w:asciiTheme="majorEastAsia" w:eastAsiaTheme="majorEastAsia" w:hAnsiTheme="majorEastAsia"/>
          <w:b/>
          <w:sz w:val="20"/>
          <w:szCs w:val="20"/>
        </w:rPr>
      </w:pPr>
    </w:p>
    <w:p w14:paraId="79BD387B" w14:textId="38CC2960" w:rsidR="00EE52AB" w:rsidRDefault="00EE52AB" w:rsidP="00283FFB">
      <w:pPr>
        <w:rPr>
          <w:rFonts w:asciiTheme="majorEastAsia" w:eastAsiaTheme="majorEastAsia" w:hAnsiTheme="majorEastAsia"/>
          <w:b/>
          <w:sz w:val="20"/>
          <w:szCs w:val="20"/>
        </w:rPr>
      </w:pPr>
      <w:r w:rsidRPr="00656C83">
        <w:rPr>
          <w:rFonts w:asciiTheme="majorEastAsia" w:eastAsiaTheme="majorEastAsia" w:hAnsiTheme="majorEastAsia"/>
          <w:b/>
          <w:noProof/>
          <w:sz w:val="20"/>
          <w:szCs w:val="20"/>
        </w:rPr>
        <mc:AlternateContent>
          <mc:Choice Requires="wps">
            <w:drawing>
              <wp:anchor distT="0" distB="0" distL="114300" distR="114300" simplePos="0" relativeHeight="251659264" behindDoc="0" locked="0" layoutInCell="1" allowOverlap="1" wp14:anchorId="7F56E2A2" wp14:editId="7ACC88B9">
                <wp:simplePos x="0" y="0"/>
                <wp:positionH relativeFrom="column">
                  <wp:posOffset>3201</wp:posOffset>
                </wp:positionH>
                <wp:positionV relativeFrom="paragraph">
                  <wp:posOffset>269341</wp:posOffset>
                </wp:positionV>
                <wp:extent cx="2633472" cy="1671320"/>
                <wp:effectExtent l="0" t="0" r="14605" b="24130"/>
                <wp:wrapNone/>
                <wp:docPr id="11" name="吹き出し: 折線 11"/>
                <wp:cNvGraphicFramePr/>
                <a:graphic xmlns:a="http://schemas.openxmlformats.org/drawingml/2006/main">
                  <a:graphicData uri="http://schemas.microsoft.com/office/word/2010/wordprocessingShape">
                    <wps:wsp>
                      <wps:cNvSpPr/>
                      <wps:spPr>
                        <a:xfrm>
                          <a:off x="0" y="0"/>
                          <a:ext cx="2633472" cy="1671320"/>
                        </a:xfrm>
                        <a:prstGeom prst="borderCallout2">
                          <a:avLst>
                            <a:gd name="adj1" fmla="val 192"/>
                            <a:gd name="adj2" fmla="val 100354"/>
                            <a:gd name="adj3" fmla="val 191"/>
                            <a:gd name="adj4" fmla="val 96674"/>
                            <a:gd name="adj5" fmla="val 152"/>
                            <a:gd name="adj6" fmla="val 94187"/>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47E77" w14:textId="7876FF0C" w:rsidR="00656C83" w:rsidRPr="00600EE8" w:rsidRDefault="00460CCD" w:rsidP="00656C83">
                            <w:pPr>
                              <w:spacing w:line="240" w:lineRule="exact"/>
                              <w:ind w:left="162" w:hangingChars="101" w:hanging="162"/>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⑬</w:t>
                            </w:r>
                            <w:r w:rsidR="00656C83" w:rsidRPr="00600EE8">
                              <w:rPr>
                                <w:rFonts w:ascii="ＭＳ ゴシック" w:eastAsia="ＭＳ ゴシック" w:hAnsi="ＭＳ ゴシック" w:hint="eastAsia"/>
                                <w:b/>
                                <w:bCs/>
                                <w:color w:val="000000" w:themeColor="text1"/>
                                <w:sz w:val="16"/>
                                <w:szCs w:val="16"/>
                              </w:rPr>
                              <w:t>フード</w:t>
                            </w:r>
                            <w:r w:rsidR="00656C83">
                              <w:rPr>
                                <w:rFonts w:ascii="ＭＳ ゴシック" w:eastAsia="ＭＳ ゴシック" w:hAnsi="ＭＳ ゴシック" w:hint="eastAsia"/>
                                <w:b/>
                                <w:bCs/>
                                <w:color w:val="000000" w:themeColor="text1"/>
                                <w:sz w:val="16"/>
                                <w:szCs w:val="16"/>
                              </w:rPr>
                              <w:t>・</w:t>
                            </w:r>
                            <w:r w:rsidR="00656C83" w:rsidRPr="00600EE8">
                              <w:rPr>
                                <w:rFonts w:ascii="ＭＳ ゴシック" w:eastAsia="ＭＳ ゴシック" w:hAnsi="ＭＳ ゴシック" w:hint="eastAsia"/>
                                <w:b/>
                                <w:bCs/>
                                <w:color w:val="000000" w:themeColor="text1"/>
                                <w:sz w:val="16"/>
                                <w:szCs w:val="16"/>
                              </w:rPr>
                              <w:t>マイレージ</w:t>
                            </w:r>
                          </w:p>
                          <w:p w14:paraId="4F34760B" w14:textId="0C8DB586" w:rsidR="00656C83" w:rsidRPr="00BB36B5" w:rsidRDefault="00656C83" w:rsidP="00656C83">
                            <w:pPr>
                              <w:spacing w:line="240" w:lineRule="exact"/>
                              <w:jc w:val="left"/>
                              <w:rPr>
                                <w:rFonts w:asciiTheme="majorEastAsia" w:eastAsiaTheme="majorEastAsia" w:hAnsiTheme="majorEastAsia"/>
                                <w:color w:val="000000" w:themeColor="text1"/>
                                <w:sz w:val="16"/>
                                <w:szCs w:val="16"/>
                              </w:rPr>
                            </w:pPr>
                            <w:r w:rsidRPr="00BB36B5">
                              <w:rPr>
                                <w:rFonts w:asciiTheme="majorEastAsia" w:eastAsiaTheme="majorEastAsia" w:hAnsiTheme="majorEastAsia" w:hint="eastAsia"/>
                                <w:color w:val="000000" w:themeColor="text1"/>
                                <w:sz w:val="16"/>
                                <w:szCs w:val="16"/>
                              </w:rPr>
                              <w:t>フード</w:t>
                            </w:r>
                            <w:r>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マイレージとは</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食料の輸送に伴う環境への影響を表す数字である。基本的には</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輸送量（食料の重さ）×輸送距離として考えられ</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この値が大きいほど</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輸送に</w:t>
                            </w:r>
                            <w:r>
                              <w:rPr>
                                <w:rFonts w:asciiTheme="majorEastAsia" w:eastAsiaTheme="majorEastAsia" w:hAnsiTheme="majorEastAsia" w:hint="eastAsia"/>
                                <w:color w:val="000000" w:themeColor="text1"/>
                                <w:sz w:val="16"/>
                                <w:szCs w:val="16"/>
                              </w:rPr>
                              <w:t>か</w:t>
                            </w:r>
                            <w:r w:rsidRPr="00BB36B5">
                              <w:rPr>
                                <w:rFonts w:asciiTheme="majorEastAsia" w:eastAsiaTheme="majorEastAsia" w:hAnsiTheme="majorEastAsia" w:hint="eastAsia"/>
                                <w:color w:val="000000" w:themeColor="text1"/>
                                <w:sz w:val="16"/>
                                <w:szCs w:val="16"/>
                              </w:rPr>
                              <w:t>かる</w:t>
                            </w:r>
                            <w:r w:rsidRPr="00BB36B5">
                              <w:rPr>
                                <w:rFonts w:asciiTheme="majorEastAsia" w:eastAsiaTheme="majorEastAsia" w:hAnsiTheme="majorEastAsia"/>
                                <w:color w:val="000000" w:themeColor="text1"/>
                                <w:sz w:val="16"/>
                                <w:szCs w:val="16"/>
                              </w:rPr>
                              <w:t>CO₂</w:t>
                            </w:r>
                            <w:r w:rsidRPr="00BB36B5">
                              <w:rPr>
                                <w:rFonts w:asciiTheme="majorEastAsia" w:eastAsiaTheme="majorEastAsia" w:hAnsiTheme="majorEastAsia" w:hint="eastAsia"/>
                                <w:color w:val="000000" w:themeColor="text1"/>
                                <w:sz w:val="16"/>
                                <w:szCs w:val="16"/>
                              </w:rPr>
                              <w:t>排出量が多</w:t>
                            </w:r>
                            <w:r>
                              <w:rPr>
                                <w:rFonts w:asciiTheme="majorEastAsia" w:eastAsiaTheme="majorEastAsia" w:hAnsiTheme="majorEastAsia" w:hint="eastAsia"/>
                                <w:color w:val="000000" w:themeColor="text1"/>
                                <w:sz w:val="16"/>
                                <w:szCs w:val="16"/>
                              </w:rPr>
                              <w:t>くなる</w:t>
                            </w:r>
                            <w:r w:rsidRPr="00BB36B5">
                              <w:rPr>
                                <w:rFonts w:asciiTheme="majorEastAsia" w:eastAsiaTheme="majorEastAsia" w:hAnsiTheme="majorEastAsia" w:hint="eastAsia"/>
                                <w:color w:val="000000" w:themeColor="text1"/>
                                <w:sz w:val="16"/>
                                <w:szCs w:val="16"/>
                              </w:rPr>
                              <w:t>。</w:t>
                            </w:r>
                          </w:p>
                          <w:p w14:paraId="2AA16388" w14:textId="214B6706" w:rsidR="00656C83" w:rsidRDefault="00656C83" w:rsidP="00656C83">
                            <w:pPr>
                              <w:spacing w:line="240" w:lineRule="exact"/>
                              <w:jc w:val="left"/>
                              <w:rPr>
                                <w:rFonts w:asciiTheme="majorEastAsia" w:eastAsiaTheme="majorEastAsia" w:hAnsiTheme="majorEastAsia"/>
                                <w:color w:val="000000" w:themeColor="text1"/>
                                <w:sz w:val="16"/>
                                <w:szCs w:val="16"/>
                              </w:rPr>
                            </w:pPr>
                            <w:r w:rsidRPr="00BB36B5">
                              <w:rPr>
                                <w:rFonts w:asciiTheme="majorEastAsia" w:eastAsiaTheme="majorEastAsia" w:hAnsiTheme="majorEastAsia" w:hint="eastAsia"/>
                                <w:color w:val="000000" w:themeColor="text1"/>
                                <w:sz w:val="16"/>
                                <w:szCs w:val="16"/>
                              </w:rPr>
                              <w:t>日本</w:t>
                            </w:r>
                            <w:r>
                              <w:rPr>
                                <w:rFonts w:asciiTheme="majorEastAsia" w:eastAsiaTheme="majorEastAsia" w:hAnsiTheme="majorEastAsia" w:hint="eastAsia"/>
                                <w:color w:val="000000" w:themeColor="text1"/>
                                <w:sz w:val="16"/>
                                <w:szCs w:val="16"/>
                              </w:rPr>
                              <w:t>の</w:t>
                            </w:r>
                            <w:r w:rsidRPr="00BB36B5">
                              <w:rPr>
                                <w:rFonts w:asciiTheme="majorEastAsia" w:eastAsiaTheme="majorEastAsia" w:hAnsiTheme="majorEastAsia" w:hint="eastAsia"/>
                                <w:color w:val="000000" w:themeColor="text1"/>
                                <w:sz w:val="16"/>
                                <w:szCs w:val="16"/>
                              </w:rPr>
                              <w:t>フード・マイレージは</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約</w:t>
                            </w:r>
                            <w:r w:rsidRPr="00BB36B5">
                              <w:rPr>
                                <w:rFonts w:asciiTheme="majorEastAsia" w:eastAsiaTheme="majorEastAsia" w:hAnsiTheme="majorEastAsia" w:hint="eastAsia"/>
                                <w:color w:val="000000" w:themeColor="text1"/>
                                <w:sz w:val="16"/>
                                <w:szCs w:val="16"/>
                              </w:rPr>
                              <w:t>9002億トンキロメートル</w:t>
                            </w:r>
                            <w:r>
                              <w:rPr>
                                <w:rFonts w:asciiTheme="majorEastAsia" w:eastAsiaTheme="majorEastAsia" w:hAnsiTheme="majorEastAsia" w:hint="eastAsia"/>
                                <w:color w:val="000000" w:themeColor="text1"/>
                                <w:sz w:val="16"/>
                                <w:szCs w:val="16"/>
                              </w:rPr>
                              <w:t>といわれ</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世界最悪の数字</w:t>
                            </w:r>
                            <w:r>
                              <w:rPr>
                                <w:rFonts w:asciiTheme="majorEastAsia" w:eastAsiaTheme="majorEastAsia" w:hAnsiTheme="majorEastAsia" w:hint="eastAsia"/>
                                <w:color w:val="000000" w:themeColor="text1"/>
                                <w:sz w:val="16"/>
                                <w:szCs w:val="16"/>
                              </w:rPr>
                              <w:t>である</w:t>
                            </w:r>
                            <w:r w:rsidRPr="00BB36B5">
                              <w:rPr>
                                <w:rFonts w:asciiTheme="majorEastAsia" w:eastAsiaTheme="majorEastAsia" w:hAnsiTheme="majorEastAsia" w:hint="eastAsia"/>
                                <w:color w:val="000000" w:themeColor="text1"/>
                                <w:sz w:val="16"/>
                                <w:szCs w:val="16"/>
                              </w:rPr>
                              <w:t>。</w:t>
                            </w:r>
                          </w:p>
                          <w:p w14:paraId="0C742297" w14:textId="77777777" w:rsidR="00656C83" w:rsidRPr="00BB36B5" w:rsidRDefault="001A12BC" w:rsidP="00656C83">
                            <w:pPr>
                              <w:spacing w:line="240" w:lineRule="exact"/>
                              <w:jc w:val="left"/>
                              <w:rPr>
                                <w:rFonts w:asciiTheme="majorEastAsia" w:eastAsiaTheme="majorEastAsia" w:hAnsiTheme="majorEastAsia"/>
                                <w:color w:val="548DD4" w:themeColor="text2" w:themeTint="99"/>
                                <w:sz w:val="14"/>
                                <w:szCs w:val="14"/>
                              </w:rPr>
                            </w:pPr>
                            <w:hyperlink r:id="rId24" w:history="1">
                              <w:r w:rsidR="00656C83" w:rsidRPr="00BB36B5">
                                <w:rPr>
                                  <w:rStyle w:val="ab"/>
                                  <w:color w:val="548DD4" w:themeColor="text2" w:themeTint="99"/>
                                  <w:sz w:val="14"/>
                                  <w:szCs w:val="14"/>
                                </w:rPr>
                                <w:t>フード・マイレージ</w:t>
                              </w:r>
                              <w:r w:rsidR="00656C83" w:rsidRPr="00BB36B5">
                                <w:rPr>
                                  <w:rStyle w:val="ab"/>
                                  <w:color w:val="548DD4" w:themeColor="text2" w:themeTint="99"/>
                                  <w:sz w:val="14"/>
                                  <w:szCs w:val="14"/>
                                </w:rPr>
                                <w:t xml:space="preserve"> | NHK for School</w:t>
                              </w:r>
                            </w:hyperlink>
                          </w:p>
                          <w:p w14:paraId="5E5FA796" w14:textId="77777777" w:rsidR="00656C83" w:rsidRPr="00BB36B5" w:rsidRDefault="00656C83" w:rsidP="00656C83">
                            <w:pPr>
                              <w:spacing w:line="240" w:lineRule="exact"/>
                              <w:jc w:val="left"/>
                              <w:rPr>
                                <w:rFonts w:ascii="ＭＳ ゴシック" w:eastAsia="ＭＳ ゴシック" w:hAnsi="ＭＳ ゴシック"/>
                                <w:color w:val="548DD4" w:themeColor="text2" w:themeTint="99"/>
                                <w:sz w:val="14"/>
                                <w:szCs w:val="14"/>
                              </w:rPr>
                            </w:pPr>
                            <w:r w:rsidRPr="00BB36B5">
                              <w:rPr>
                                <w:rFonts w:ascii="ＭＳ ゴシック" w:eastAsia="ＭＳ ゴシック" w:hAnsi="ＭＳ ゴシック"/>
                                <w:color w:val="548DD4" w:themeColor="text2" w:themeTint="99"/>
                                <w:sz w:val="14"/>
                                <w:szCs w:val="14"/>
                              </w:rPr>
                              <w:t>https://www2.nhk.or.jp/school/movie/clip.cgi?das_id=D0005310963_00000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E2A2" id="吹き出し: 折線 11" o:spid="_x0000_s1040" type="#_x0000_t48" style="position:absolute;left:0;text-align:left;margin-left:.25pt;margin-top:21.2pt;width:207.35pt;height:1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" adj="20344,33,20882,41,21676,41" filled="f" strokecolor="#bfbfbf [2412]" strokeweight="2pt">
                <v:textbox>
                  <w:txbxContent>
                    <w:p w14:paraId="2AC47E77" w14:textId="7876FF0C" w:rsidR="00656C83" w:rsidRPr="00600EE8" w:rsidRDefault="00460CCD" w:rsidP="00656C83">
                      <w:pPr>
                        <w:spacing w:line="240" w:lineRule="exact"/>
                        <w:ind w:left="162" w:hangingChars="101" w:hanging="162"/>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⑬</w:t>
                      </w:r>
                      <w:r w:rsidR="00656C83" w:rsidRPr="00600EE8">
                        <w:rPr>
                          <w:rFonts w:ascii="ＭＳ ゴシック" w:eastAsia="ＭＳ ゴシック" w:hAnsi="ＭＳ ゴシック" w:hint="eastAsia"/>
                          <w:b/>
                          <w:bCs/>
                          <w:color w:val="000000" w:themeColor="text1"/>
                          <w:sz w:val="16"/>
                          <w:szCs w:val="16"/>
                        </w:rPr>
                        <w:t>フード</w:t>
                      </w:r>
                      <w:r w:rsidR="00656C83">
                        <w:rPr>
                          <w:rFonts w:ascii="ＭＳ ゴシック" w:eastAsia="ＭＳ ゴシック" w:hAnsi="ＭＳ ゴシック" w:hint="eastAsia"/>
                          <w:b/>
                          <w:bCs/>
                          <w:color w:val="000000" w:themeColor="text1"/>
                          <w:sz w:val="16"/>
                          <w:szCs w:val="16"/>
                        </w:rPr>
                        <w:t>・</w:t>
                      </w:r>
                      <w:r w:rsidR="00656C83" w:rsidRPr="00600EE8">
                        <w:rPr>
                          <w:rFonts w:ascii="ＭＳ ゴシック" w:eastAsia="ＭＳ ゴシック" w:hAnsi="ＭＳ ゴシック" w:hint="eastAsia"/>
                          <w:b/>
                          <w:bCs/>
                          <w:color w:val="000000" w:themeColor="text1"/>
                          <w:sz w:val="16"/>
                          <w:szCs w:val="16"/>
                        </w:rPr>
                        <w:t>マイレージ</w:t>
                      </w:r>
                    </w:p>
                    <w:p w14:paraId="4F34760B" w14:textId="0C8DB586" w:rsidR="00656C83" w:rsidRPr="00BB36B5" w:rsidRDefault="00656C83" w:rsidP="00656C83">
                      <w:pPr>
                        <w:spacing w:line="240" w:lineRule="exact"/>
                        <w:jc w:val="left"/>
                        <w:rPr>
                          <w:rFonts w:asciiTheme="majorEastAsia" w:eastAsiaTheme="majorEastAsia" w:hAnsiTheme="majorEastAsia"/>
                          <w:color w:val="000000" w:themeColor="text1"/>
                          <w:sz w:val="16"/>
                          <w:szCs w:val="16"/>
                        </w:rPr>
                      </w:pPr>
                      <w:r w:rsidRPr="00BB36B5">
                        <w:rPr>
                          <w:rFonts w:asciiTheme="majorEastAsia" w:eastAsiaTheme="majorEastAsia" w:hAnsiTheme="majorEastAsia" w:hint="eastAsia"/>
                          <w:color w:val="000000" w:themeColor="text1"/>
                          <w:sz w:val="16"/>
                          <w:szCs w:val="16"/>
                        </w:rPr>
                        <w:t>フード</w:t>
                      </w:r>
                      <w:r>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マイレージとは</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食料の輸送に伴う環境への影響を表す数字である。基本的には</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輸送量（食料の重さ）×輸送距離として考えられ</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この値が大きいほど</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輸送に</w:t>
                      </w:r>
                      <w:r>
                        <w:rPr>
                          <w:rFonts w:asciiTheme="majorEastAsia" w:eastAsiaTheme="majorEastAsia" w:hAnsiTheme="majorEastAsia" w:hint="eastAsia"/>
                          <w:color w:val="000000" w:themeColor="text1"/>
                          <w:sz w:val="16"/>
                          <w:szCs w:val="16"/>
                        </w:rPr>
                        <w:t>か</w:t>
                      </w:r>
                      <w:r w:rsidRPr="00BB36B5">
                        <w:rPr>
                          <w:rFonts w:asciiTheme="majorEastAsia" w:eastAsiaTheme="majorEastAsia" w:hAnsiTheme="majorEastAsia" w:hint="eastAsia"/>
                          <w:color w:val="000000" w:themeColor="text1"/>
                          <w:sz w:val="16"/>
                          <w:szCs w:val="16"/>
                        </w:rPr>
                        <w:t>かる</w:t>
                      </w:r>
                      <w:r w:rsidRPr="00BB36B5">
                        <w:rPr>
                          <w:rFonts w:asciiTheme="majorEastAsia" w:eastAsiaTheme="majorEastAsia" w:hAnsiTheme="majorEastAsia"/>
                          <w:color w:val="000000" w:themeColor="text1"/>
                          <w:sz w:val="16"/>
                          <w:szCs w:val="16"/>
                        </w:rPr>
                        <w:t>CO₂</w:t>
                      </w:r>
                      <w:r w:rsidRPr="00BB36B5">
                        <w:rPr>
                          <w:rFonts w:asciiTheme="majorEastAsia" w:eastAsiaTheme="majorEastAsia" w:hAnsiTheme="majorEastAsia" w:hint="eastAsia"/>
                          <w:color w:val="000000" w:themeColor="text1"/>
                          <w:sz w:val="16"/>
                          <w:szCs w:val="16"/>
                        </w:rPr>
                        <w:t>排出量が多</w:t>
                      </w:r>
                      <w:r>
                        <w:rPr>
                          <w:rFonts w:asciiTheme="majorEastAsia" w:eastAsiaTheme="majorEastAsia" w:hAnsiTheme="majorEastAsia" w:hint="eastAsia"/>
                          <w:color w:val="000000" w:themeColor="text1"/>
                          <w:sz w:val="16"/>
                          <w:szCs w:val="16"/>
                        </w:rPr>
                        <w:t>くなる</w:t>
                      </w:r>
                      <w:r w:rsidRPr="00BB36B5">
                        <w:rPr>
                          <w:rFonts w:asciiTheme="majorEastAsia" w:eastAsiaTheme="majorEastAsia" w:hAnsiTheme="majorEastAsia" w:hint="eastAsia"/>
                          <w:color w:val="000000" w:themeColor="text1"/>
                          <w:sz w:val="16"/>
                          <w:szCs w:val="16"/>
                        </w:rPr>
                        <w:t>。</w:t>
                      </w:r>
                    </w:p>
                    <w:p w14:paraId="2AA16388" w14:textId="214B6706" w:rsidR="00656C83" w:rsidRDefault="00656C83" w:rsidP="00656C83">
                      <w:pPr>
                        <w:spacing w:line="240" w:lineRule="exact"/>
                        <w:jc w:val="left"/>
                        <w:rPr>
                          <w:rFonts w:asciiTheme="majorEastAsia" w:eastAsiaTheme="majorEastAsia" w:hAnsiTheme="majorEastAsia"/>
                          <w:color w:val="000000" w:themeColor="text1"/>
                          <w:sz w:val="16"/>
                          <w:szCs w:val="16"/>
                        </w:rPr>
                      </w:pPr>
                      <w:r w:rsidRPr="00BB36B5">
                        <w:rPr>
                          <w:rFonts w:asciiTheme="majorEastAsia" w:eastAsiaTheme="majorEastAsia" w:hAnsiTheme="majorEastAsia" w:hint="eastAsia"/>
                          <w:color w:val="000000" w:themeColor="text1"/>
                          <w:sz w:val="16"/>
                          <w:szCs w:val="16"/>
                        </w:rPr>
                        <w:t>日本</w:t>
                      </w:r>
                      <w:r>
                        <w:rPr>
                          <w:rFonts w:asciiTheme="majorEastAsia" w:eastAsiaTheme="majorEastAsia" w:hAnsiTheme="majorEastAsia" w:hint="eastAsia"/>
                          <w:color w:val="000000" w:themeColor="text1"/>
                          <w:sz w:val="16"/>
                          <w:szCs w:val="16"/>
                        </w:rPr>
                        <w:t>の</w:t>
                      </w:r>
                      <w:r w:rsidRPr="00BB36B5">
                        <w:rPr>
                          <w:rFonts w:asciiTheme="majorEastAsia" w:eastAsiaTheme="majorEastAsia" w:hAnsiTheme="majorEastAsia" w:hint="eastAsia"/>
                          <w:color w:val="000000" w:themeColor="text1"/>
                          <w:sz w:val="16"/>
                          <w:szCs w:val="16"/>
                        </w:rPr>
                        <w:t>フード・マイレージは</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約</w:t>
                      </w:r>
                      <w:r w:rsidRPr="00BB36B5">
                        <w:rPr>
                          <w:rFonts w:asciiTheme="majorEastAsia" w:eastAsiaTheme="majorEastAsia" w:hAnsiTheme="majorEastAsia" w:hint="eastAsia"/>
                          <w:color w:val="000000" w:themeColor="text1"/>
                          <w:sz w:val="16"/>
                          <w:szCs w:val="16"/>
                        </w:rPr>
                        <w:t>9002億トンキロメートル</w:t>
                      </w:r>
                      <w:r>
                        <w:rPr>
                          <w:rFonts w:asciiTheme="majorEastAsia" w:eastAsiaTheme="majorEastAsia" w:hAnsiTheme="majorEastAsia" w:hint="eastAsia"/>
                          <w:color w:val="000000" w:themeColor="text1"/>
                          <w:sz w:val="16"/>
                          <w:szCs w:val="16"/>
                        </w:rPr>
                        <w:t>といわれ</w:t>
                      </w:r>
                      <w:r w:rsidR="00F51478">
                        <w:rPr>
                          <w:rFonts w:asciiTheme="majorEastAsia" w:eastAsiaTheme="majorEastAsia" w:hAnsiTheme="majorEastAsia" w:hint="eastAsia"/>
                          <w:color w:val="000000" w:themeColor="text1"/>
                          <w:sz w:val="16"/>
                          <w:szCs w:val="16"/>
                        </w:rPr>
                        <w:t>、</w:t>
                      </w:r>
                      <w:r w:rsidRPr="00BB36B5">
                        <w:rPr>
                          <w:rFonts w:asciiTheme="majorEastAsia" w:eastAsiaTheme="majorEastAsia" w:hAnsiTheme="majorEastAsia" w:hint="eastAsia"/>
                          <w:color w:val="000000" w:themeColor="text1"/>
                          <w:sz w:val="16"/>
                          <w:szCs w:val="16"/>
                        </w:rPr>
                        <w:t>世界最悪の数字</w:t>
                      </w:r>
                      <w:r>
                        <w:rPr>
                          <w:rFonts w:asciiTheme="majorEastAsia" w:eastAsiaTheme="majorEastAsia" w:hAnsiTheme="majorEastAsia" w:hint="eastAsia"/>
                          <w:color w:val="000000" w:themeColor="text1"/>
                          <w:sz w:val="16"/>
                          <w:szCs w:val="16"/>
                        </w:rPr>
                        <w:t>である</w:t>
                      </w:r>
                      <w:r w:rsidRPr="00BB36B5">
                        <w:rPr>
                          <w:rFonts w:asciiTheme="majorEastAsia" w:eastAsiaTheme="majorEastAsia" w:hAnsiTheme="majorEastAsia" w:hint="eastAsia"/>
                          <w:color w:val="000000" w:themeColor="text1"/>
                          <w:sz w:val="16"/>
                          <w:szCs w:val="16"/>
                        </w:rPr>
                        <w:t>。</w:t>
                      </w:r>
                    </w:p>
                    <w:p w14:paraId="0C742297" w14:textId="77777777" w:rsidR="00656C83" w:rsidRPr="00BB36B5" w:rsidRDefault="001A12BC" w:rsidP="00656C83">
                      <w:pPr>
                        <w:spacing w:line="240" w:lineRule="exact"/>
                        <w:jc w:val="left"/>
                        <w:rPr>
                          <w:rFonts w:asciiTheme="majorEastAsia" w:eastAsiaTheme="majorEastAsia" w:hAnsiTheme="majorEastAsia"/>
                          <w:color w:val="548DD4" w:themeColor="text2" w:themeTint="99"/>
                          <w:sz w:val="14"/>
                          <w:szCs w:val="14"/>
                        </w:rPr>
                      </w:pPr>
                      <w:hyperlink r:id="rId25" w:history="1">
                        <w:r w:rsidR="00656C83" w:rsidRPr="00BB36B5">
                          <w:rPr>
                            <w:rStyle w:val="ab"/>
                            <w:color w:val="548DD4" w:themeColor="text2" w:themeTint="99"/>
                            <w:sz w:val="14"/>
                            <w:szCs w:val="14"/>
                          </w:rPr>
                          <w:t>フード・マイレージ</w:t>
                        </w:r>
                        <w:r w:rsidR="00656C83" w:rsidRPr="00BB36B5">
                          <w:rPr>
                            <w:rStyle w:val="ab"/>
                            <w:color w:val="548DD4" w:themeColor="text2" w:themeTint="99"/>
                            <w:sz w:val="14"/>
                            <w:szCs w:val="14"/>
                          </w:rPr>
                          <w:t xml:space="preserve"> | NHK for School</w:t>
                        </w:r>
                      </w:hyperlink>
                    </w:p>
                    <w:p w14:paraId="5E5FA796" w14:textId="77777777" w:rsidR="00656C83" w:rsidRPr="00BB36B5" w:rsidRDefault="00656C83" w:rsidP="00656C83">
                      <w:pPr>
                        <w:spacing w:line="240" w:lineRule="exact"/>
                        <w:jc w:val="left"/>
                        <w:rPr>
                          <w:rFonts w:ascii="ＭＳ ゴシック" w:eastAsia="ＭＳ ゴシック" w:hAnsi="ＭＳ ゴシック"/>
                          <w:color w:val="548DD4" w:themeColor="text2" w:themeTint="99"/>
                          <w:sz w:val="14"/>
                          <w:szCs w:val="14"/>
                        </w:rPr>
                      </w:pPr>
                      <w:r w:rsidRPr="00BB36B5">
                        <w:rPr>
                          <w:rFonts w:ascii="ＭＳ ゴシック" w:eastAsia="ＭＳ ゴシック" w:hAnsi="ＭＳ ゴシック"/>
                          <w:color w:val="548DD4" w:themeColor="text2" w:themeTint="99"/>
                          <w:sz w:val="14"/>
                          <w:szCs w:val="14"/>
                        </w:rPr>
                        <w:t>https://www2.nhk.or.jp/school/movie/clip.cgi?das_id=D0005310963_00000</w:t>
                      </w:r>
                    </w:p>
                  </w:txbxContent>
                </v:textbox>
              </v:shape>
            </w:pict>
          </mc:Fallback>
        </mc:AlternateContent>
      </w:r>
      <w:r w:rsidRPr="00656C83">
        <w:rPr>
          <w:rFonts w:asciiTheme="majorEastAsia" w:eastAsiaTheme="majorEastAsia" w:hAnsiTheme="majorEastAsia"/>
          <w:b/>
          <w:noProof/>
          <w:sz w:val="20"/>
          <w:szCs w:val="20"/>
        </w:rPr>
        <mc:AlternateContent>
          <mc:Choice Requires="wps">
            <w:drawing>
              <wp:anchor distT="0" distB="0" distL="114300" distR="114300" simplePos="0" relativeHeight="251657216" behindDoc="0" locked="0" layoutInCell="1" allowOverlap="1" wp14:anchorId="4A13B715" wp14:editId="73EE1489">
                <wp:simplePos x="0" y="0"/>
                <wp:positionH relativeFrom="margin">
                  <wp:posOffset>2768320</wp:posOffset>
                </wp:positionH>
                <wp:positionV relativeFrom="paragraph">
                  <wp:posOffset>269393</wp:posOffset>
                </wp:positionV>
                <wp:extent cx="2721254" cy="1338580"/>
                <wp:effectExtent l="0" t="0" r="22225" b="13970"/>
                <wp:wrapNone/>
                <wp:docPr id="26" name="吹き出し: 折線 26"/>
                <wp:cNvGraphicFramePr/>
                <a:graphic xmlns:a="http://schemas.openxmlformats.org/drawingml/2006/main">
                  <a:graphicData uri="http://schemas.microsoft.com/office/word/2010/wordprocessingShape">
                    <wps:wsp>
                      <wps:cNvSpPr/>
                      <wps:spPr>
                        <a:xfrm>
                          <a:off x="0" y="0"/>
                          <a:ext cx="2721254" cy="1338580"/>
                        </a:xfrm>
                        <a:prstGeom prst="borderCallout2">
                          <a:avLst>
                            <a:gd name="adj1" fmla="val 97"/>
                            <a:gd name="adj2" fmla="val 100083"/>
                            <a:gd name="adj3" fmla="val 176"/>
                            <a:gd name="adj4" fmla="val 96087"/>
                            <a:gd name="adj5" fmla="val 21"/>
                            <a:gd name="adj6" fmla="val 93063"/>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F2122" w14:textId="1561A235" w:rsidR="00656C83" w:rsidRDefault="00460CCD" w:rsidP="00656C83">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⑮</w:t>
                            </w:r>
                            <w:r w:rsidR="00656C83">
                              <w:rPr>
                                <w:rFonts w:ascii="ＭＳ ゴシック" w:eastAsia="ＭＳ ゴシック" w:hAnsi="ＭＳ ゴシック" w:hint="eastAsia"/>
                                <w:b/>
                                <w:bCs/>
                                <w:color w:val="000000" w:themeColor="text1"/>
                                <w:sz w:val="16"/>
                                <w:szCs w:val="16"/>
                              </w:rPr>
                              <w:t>食品を選ぶときにもできる行動例</w:t>
                            </w:r>
                          </w:p>
                          <w:p w14:paraId="1EF6F736" w14:textId="1FD14C56" w:rsidR="00656C83" w:rsidRPr="00B853A3" w:rsidRDefault="00656C83" w:rsidP="00656C83">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買い物の際に</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次のような商品の選び方をすることも食品ロスをへらすことにつながる。</w:t>
                            </w:r>
                          </w:p>
                          <w:p w14:paraId="03768EA4" w14:textId="74762B05" w:rsidR="00656C83" w:rsidRPr="00B853A3"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B853A3">
                              <w:rPr>
                                <w:rFonts w:ascii="ＭＳ ゴシック" w:eastAsia="ＭＳ ゴシック" w:hAnsi="ＭＳ ゴシック" w:hint="eastAsia"/>
                                <w:color w:val="000000" w:themeColor="text1"/>
                                <w:sz w:val="16"/>
                                <w:szCs w:val="16"/>
                              </w:rPr>
                              <w:t>奥から商品をとらずに</w:t>
                            </w:r>
                            <w:r w:rsidR="00F51478">
                              <w:rPr>
                                <w:rFonts w:ascii="ＭＳ ゴシック" w:eastAsia="ＭＳ ゴシック" w:hAnsi="ＭＳ ゴシック" w:hint="eastAsia"/>
                                <w:color w:val="000000" w:themeColor="text1"/>
                                <w:sz w:val="16"/>
                                <w:szCs w:val="16"/>
                              </w:rPr>
                              <w:t>、</w:t>
                            </w:r>
                            <w:r w:rsidRPr="00B853A3">
                              <w:rPr>
                                <w:rFonts w:ascii="ＭＳ ゴシック" w:eastAsia="ＭＳ ゴシック" w:hAnsi="ＭＳ ゴシック" w:hint="eastAsia"/>
                                <w:color w:val="000000" w:themeColor="text1"/>
                                <w:sz w:val="16"/>
                                <w:szCs w:val="16"/>
                              </w:rPr>
                              <w:t>陳列されている順に賞味期限の近いものを買う。</w:t>
                            </w:r>
                          </w:p>
                          <w:p w14:paraId="764AC9A5" w14:textId="47CA9225" w:rsidR="00656C83" w:rsidRPr="00B853A3"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sidRPr="00B853A3">
                              <w:rPr>
                                <w:rFonts w:ascii="ＭＳ ゴシック" w:eastAsia="ＭＳ ゴシック" w:hAnsi="ＭＳ ゴシック" w:hint="eastAsia"/>
                                <w:color w:val="000000" w:themeColor="text1"/>
                                <w:sz w:val="16"/>
                                <w:szCs w:val="16"/>
                              </w:rPr>
                              <w:t>・野菜の形が悪かったり</w:t>
                            </w:r>
                            <w:r w:rsidR="00F51478">
                              <w:rPr>
                                <w:rFonts w:ascii="ＭＳ ゴシック" w:eastAsia="ＭＳ ゴシック" w:hAnsi="ＭＳ ゴシック" w:hint="eastAsia"/>
                                <w:color w:val="000000" w:themeColor="text1"/>
                                <w:sz w:val="16"/>
                                <w:szCs w:val="16"/>
                              </w:rPr>
                              <w:t>、</w:t>
                            </w:r>
                            <w:r w:rsidR="00B51B21">
                              <w:rPr>
                                <w:rFonts w:ascii="ＭＳ ゴシック" w:eastAsia="ＭＳ ゴシック" w:hAnsi="ＭＳ ゴシック" w:hint="eastAsia"/>
                                <w:color w:val="000000" w:themeColor="text1"/>
                                <w:sz w:val="16"/>
                                <w:szCs w:val="16"/>
                              </w:rPr>
                              <w:t>少し</w:t>
                            </w:r>
                            <w:r w:rsidRPr="00B853A3">
                              <w:rPr>
                                <w:rFonts w:ascii="ＭＳ ゴシック" w:eastAsia="ＭＳ ゴシック" w:hAnsi="ＭＳ ゴシック" w:hint="eastAsia"/>
                                <w:color w:val="000000" w:themeColor="text1"/>
                                <w:sz w:val="16"/>
                                <w:szCs w:val="16"/>
                              </w:rPr>
                              <w:t>のキズや汚れがあったりしても</w:t>
                            </w:r>
                            <w:r w:rsidR="00F51478">
                              <w:rPr>
                                <w:rFonts w:ascii="ＭＳ ゴシック" w:eastAsia="ＭＳ ゴシック" w:hAnsi="ＭＳ ゴシック" w:hint="eastAsia"/>
                                <w:color w:val="000000" w:themeColor="text1"/>
                                <w:sz w:val="16"/>
                                <w:szCs w:val="16"/>
                              </w:rPr>
                              <w:t>、</w:t>
                            </w:r>
                            <w:r w:rsidRPr="00B853A3">
                              <w:rPr>
                                <w:rFonts w:ascii="ＭＳ ゴシック" w:eastAsia="ＭＳ ゴシック" w:hAnsi="ＭＳ ゴシック" w:hint="eastAsia"/>
                                <w:color w:val="000000" w:themeColor="text1"/>
                                <w:sz w:val="16"/>
                                <w:szCs w:val="16"/>
                              </w:rPr>
                              <w:t>中身が問題なければそのまま買う。</w:t>
                            </w:r>
                          </w:p>
                          <w:p w14:paraId="2E26B541" w14:textId="77777777" w:rsidR="00656C83" w:rsidRPr="00B853A3" w:rsidRDefault="00656C83" w:rsidP="00656C83">
                            <w:pPr>
                              <w:spacing w:line="240" w:lineRule="exact"/>
                              <w:jc w:val="righ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（農林水産省HP）</w:t>
                            </w:r>
                          </w:p>
                          <w:p w14:paraId="1E045143" w14:textId="77777777" w:rsidR="00656C83" w:rsidRPr="00C962AF" w:rsidRDefault="00656C83" w:rsidP="00656C83">
                            <w:pPr>
                              <w:spacing w:line="240" w:lineRule="exact"/>
                              <w:ind w:right="140"/>
                              <w:jc w:val="right"/>
                              <w:rPr>
                                <w:rFonts w:ascii="ＭＳ ゴシック" w:eastAsia="ＭＳ ゴシック" w:hAnsi="ＭＳ ゴシック"/>
                                <w:color w:val="000000" w:themeColor="text1"/>
                                <w:sz w:val="14"/>
                                <w:szCs w:val="1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B715" id="吹き出し: 折線 26" o:spid="_x0000_s1041" type="#_x0000_t48" style="position:absolute;left:0;text-align:left;margin-left:218pt;margin-top:21.2pt;width:214.25pt;height:105.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" adj="20102,5,20755,38,21618,21" filled="f" strokecolor="#bfbfbf [2412]" strokeweight="2pt">
                <v:textbox>
                  <w:txbxContent>
                    <w:p w14:paraId="458F2122" w14:textId="1561A235" w:rsidR="00656C83" w:rsidRDefault="00460CCD" w:rsidP="00656C83">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⑮</w:t>
                      </w:r>
                      <w:r w:rsidR="00656C83">
                        <w:rPr>
                          <w:rFonts w:ascii="ＭＳ ゴシック" w:eastAsia="ＭＳ ゴシック" w:hAnsi="ＭＳ ゴシック" w:hint="eastAsia"/>
                          <w:b/>
                          <w:bCs/>
                          <w:color w:val="000000" w:themeColor="text1"/>
                          <w:sz w:val="16"/>
                          <w:szCs w:val="16"/>
                        </w:rPr>
                        <w:t>食品を選ぶときにもできる行動例</w:t>
                      </w:r>
                    </w:p>
                    <w:p w14:paraId="1EF6F736" w14:textId="1FD14C56" w:rsidR="00656C83" w:rsidRPr="00B853A3" w:rsidRDefault="00656C83" w:rsidP="00656C83">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買い物の際に</w:t>
                      </w:r>
                      <w:r w:rsidR="00F51478">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次のような商品の選び方をすることも食品ロスをへらすことにつながる。</w:t>
                      </w:r>
                    </w:p>
                    <w:p w14:paraId="03768EA4" w14:textId="74762B05" w:rsidR="00656C83" w:rsidRPr="00B853A3"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sidRPr="00B853A3">
                        <w:rPr>
                          <w:rFonts w:ascii="ＭＳ ゴシック" w:eastAsia="ＭＳ ゴシック" w:hAnsi="ＭＳ ゴシック" w:hint="eastAsia"/>
                          <w:color w:val="000000" w:themeColor="text1"/>
                          <w:sz w:val="16"/>
                          <w:szCs w:val="16"/>
                        </w:rPr>
                        <w:t>奥から商品をとらずに</w:t>
                      </w:r>
                      <w:r w:rsidR="00F51478">
                        <w:rPr>
                          <w:rFonts w:ascii="ＭＳ ゴシック" w:eastAsia="ＭＳ ゴシック" w:hAnsi="ＭＳ ゴシック" w:hint="eastAsia"/>
                          <w:color w:val="000000" w:themeColor="text1"/>
                          <w:sz w:val="16"/>
                          <w:szCs w:val="16"/>
                        </w:rPr>
                        <w:t>、</w:t>
                      </w:r>
                      <w:r w:rsidRPr="00B853A3">
                        <w:rPr>
                          <w:rFonts w:ascii="ＭＳ ゴシック" w:eastAsia="ＭＳ ゴシック" w:hAnsi="ＭＳ ゴシック" w:hint="eastAsia"/>
                          <w:color w:val="000000" w:themeColor="text1"/>
                          <w:sz w:val="16"/>
                          <w:szCs w:val="16"/>
                        </w:rPr>
                        <w:t>陳列されている順に賞味期限の近いものを買う。</w:t>
                      </w:r>
                    </w:p>
                    <w:p w14:paraId="764AC9A5" w14:textId="47CA9225" w:rsidR="00656C83" w:rsidRPr="00B853A3" w:rsidRDefault="00656C83" w:rsidP="00656C83">
                      <w:pPr>
                        <w:spacing w:line="240" w:lineRule="exact"/>
                        <w:ind w:left="162" w:hangingChars="101" w:hanging="162"/>
                        <w:jc w:val="left"/>
                        <w:rPr>
                          <w:rFonts w:ascii="ＭＳ ゴシック" w:eastAsia="ＭＳ ゴシック" w:hAnsi="ＭＳ ゴシック"/>
                          <w:color w:val="000000" w:themeColor="text1"/>
                          <w:sz w:val="16"/>
                          <w:szCs w:val="16"/>
                        </w:rPr>
                      </w:pPr>
                      <w:r w:rsidRPr="00B853A3">
                        <w:rPr>
                          <w:rFonts w:ascii="ＭＳ ゴシック" w:eastAsia="ＭＳ ゴシック" w:hAnsi="ＭＳ ゴシック" w:hint="eastAsia"/>
                          <w:color w:val="000000" w:themeColor="text1"/>
                          <w:sz w:val="16"/>
                          <w:szCs w:val="16"/>
                        </w:rPr>
                        <w:t>・野菜の形が悪かったり</w:t>
                      </w:r>
                      <w:r w:rsidR="00F51478">
                        <w:rPr>
                          <w:rFonts w:ascii="ＭＳ ゴシック" w:eastAsia="ＭＳ ゴシック" w:hAnsi="ＭＳ ゴシック" w:hint="eastAsia"/>
                          <w:color w:val="000000" w:themeColor="text1"/>
                          <w:sz w:val="16"/>
                          <w:szCs w:val="16"/>
                        </w:rPr>
                        <w:t>、</w:t>
                      </w:r>
                      <w:r w:rsidR="00B51B21">
                        <w:rPr>
                          <w:rFonts w:ascii="ＭＳ ゴシック" w:eastAsia="ＭＳ ゴシック" w:hAnsi="ＭＳ ゴシック" w:hint="eastAsia"/>
                          <w:color w:val="000000" w:themeColor="text1"/>
                          <w:sz w:val="16"/>
                          <w:szCs w:val="16"/>
                        </w:rPr>
                        <w:t>少し</w:t>
                      </w:r>
                      <w:r w:rsidRPr="00B853A3">
                        <w:rPr>
                          <w:rFonts w:ascii="ＭＳ ゴシック" w:eastAsia="ＭＳ ゴシック" w:hAnsi="ＭＳ ゴシック" w:hint="eastAsia"/>
                          <w:color w:val="000000" w:themeColor="text1"/>
                          <w:sz w:val="16"/>
                          <w:szCs w:val="16"/>
                        </w:rPr>
                        <w:t>のキズや汚れがあったりしても</w:t>
                      </w:r>
                      <w:r w:rsidR="00F51478">
                        <w:rPr>
                          <w:rFonts w:ascii="ＭＳ ゴシック" w:eastAsia="ＭＳ ゴシック" w:hAnsi="ＭＳ ゴシック" w:hint="eastAsia"/>
                          <w:color w:val="000000" w:themeColor="text1"/>
                          <w:sz w:val="16"/>
                          <w:szCs w:val="16"/>
                        </w:rPr>
                        <w:t>、</w:t>
                      </w:r>
                      <w:r w:rsidRPr="00B853A3">
                        <w:rPr>
                          <w:rFonts w:ascii="ＭＳ ゴシック" w:eastAsia="ＭＳ ゴシック" w:hAnsi="ＭＳ ゴシック" w:hint="eastAsia"/>
                          <w:color w:val="000000" w:themeColor="text1"/>
                          <w:sz w:val="16"/>
                          <w:szCs w:val="16"/>
                        </w:rPr>
                        <w:t>中身が問題なければそのまま買う。</w:t>
                      </w:r>
                    </w:p>
                    <w:p w14:paraId="2E26B541" w14:textId="77777777" w:rsidR="00656C83" w:rsidRPr="00B853A3" w:rsidRDefault="00656C83" w:rsidP="00656C83">
                      <w:pPr>
                        <w:spacing w:line="240" w:lineRule="exact"/>
                        <w:jc w:val="righ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（農林水産省HP）</w:t>
                      </w:r>
                    </w:p>
                    <w:p w14:paraId="1E045143" w14:textId="77777777" w:rsidR="00656C83" w:rsidRPr="00C962AF" w:rsidRDefault="00656C83" w:rsidP="00656C83">
                      <w:pPr>
                        <w:spacing w:line="240" w:lineRule="exact"/>
                        <w:ind w:right="140"/>
                        <w:jc w:val="right"/>
                        <w:rPr>
                          <w:rFonts w:ascii="ＭＳ ゴシック" w:eastAsia="ＭＳ ゴシック" w:hAnsi="ＭＳ ゴシック"/>
                          <w:color w:val="000000" w:themeColor="text1"/>
                          <w:sz w:val="14"/>
                          <w:szCs w:val="14"/>
                        </w:rPr>
                      </w:pPr>
                    </w:p>
                  </w:txbxContent>
                </v:textbox>
                <w10:wrap anchorx="margin"/>
              </v:shape>
            </w:pict>
          </mc:Fallback>
        </mc:AlternateContent>
      </w:r>
    </w:p>
    <w:p w14:paraId="2ECE501C" w14:textId="1DA9D6E4" w:rsidR="00EE52AB" w:rsidRDefault="00EE52AB" w:rsidP="00283FFB">
      <w:pPr>
        <w:rPr>
          <w:rFonts w:asciiTheme="majorEastAsia" w:eastAsiaTheme="majorEastAsia" w:hAnsiTheme="majorEastAsia"/>
          <w:b/>
          <w:sz w:val="20"/>
          <w:szCs w:val="20"/>
        </w:rPr>
      </w:pPr>
    </w:p>
    <w:p w14:paraId="3963ED24" w14:textId="0FBED3DC" w:rsidR="00EE52AB" w:rsidRDefault="00EE52AB" w:rsidP="00283FFB">
      <w:pPr>
        <w:rPr>
          <w:rFonts w:asciiTheme="majorEastAsia" w:eastAsiaTheme="majorEastAsia" w:hAnsiTheme="majorEastAsia"/>
          <w:b/>
          <w:sz w:val="20"/>
          <w:szCs w:val="20"/>
        </w:rPr>
      </w:pPr>
    </w:p>
    <w:p w14:paraId="301908A8" w14:textId="6CBB646C" w:rsidR="00EE52AB" w:rsidRDefault="00EE52AB" w:rsidP="00283FFB">
      <w:pPr>
        <w:rPr>
          <w:rFonts w:asciiTheme="majorEastAsia" w:eastAsiaTheme="majorEastAsia" w:hAnsiTheme="majorEastAsia"/>
          <w:b/>
          <w:sz w:val="20"/>
          <w:szCs w:val="20"/>
        </w:rPr>
      </w:pPr>
    </w:p>
    <w:p w14:paraId="6C088169" w14:textId="1D5994DB" w:rsidR="00EE52AB" w:rsidRDefault="00EE52AB" w:rsidP="00283FFB">
      <w:pPr>
        <w:rPr>
          <w:rFonts w:asciiTheme="majorEastAsia" w:eastAsiaTheme="majorEastAsia" w:hAnsiTheme="majorEastAsia"/>
          <w:b/>
          <w:sz w:val="20"/>
          <w:szCs w:val="20"/>
        </w:rPr>
      </w:pPr>
    </w:p>
    <w:p w14:paraId="10B044D7" w14:textId="669FE523" w:rsidR="00EE52AB" w:rsidRDefault="00EE52AB" w:rsidP="00283FFB">
      <w:pPr>
        <w:rPr>
          <w:rFonts w:asciiTheme="majorEastAsia" w:eastAsiaTheme="majorEastAsia" w:hAnsiTheme="majorEastAsia"/>
          <w:b/>
          <w:sz w:val="20"/>
          <w:szCs w:val="20"/>
        </w:rPr>
      </w:pPr>
    </w:p>
    <w:p w14:paraId="21796011" w14:textId="4867256C" w:rsidR="00EE52AB" w:rsidRDefault="00EE52AB" w:rsidP="00283FFB">
      <w:pPr>
        <w:rPr>
          <w:rFonts w:asciiTheme="majorEastAsia" w:eastAsiaTheme="majorEastAsia" w:hAnsiTheme="majorEastAsia"/>
          <w:b/>
          <w:sz w:val="20"/>
          <w:szCs w:val="20"/>
        </w:rPr>
      </w:pPr>
    </w:p>
    <w:p w14:paraId="4496FED0" w14:textId="0481B3CB" w:rsidR="00283FFB" w:rsidRDefault="00283FFB" w:rsidP="00283FFB">
      <w:pPr>
        <w:rPr>
          <w:rFonts w:asciiTheme="majorEastAsia" w:eastAsiaTheme="majorEastAsia" w:hAnsiTheme="majorEastAsia"/>
          <w:b/>
          <w:sz w:val="20"/>
          <w:szCs w:val="20"/>
        </w:rPr>
      </w:pPr>
    </w:p>
    <w:p w14:paraId="5F151C50" w14:textId="2AADE129" w:rsidR="001F107B" w:rsidRPr="00685BA5" w:rsidRDefault="001F107B" w:rsidP="00283FFB">
      <w:pPr>
        <w:rPr>
          <w:rFonts w:asciiTheme="majorEastAsia" w:eastAsiaTheme="majorEastAsia" w:hAnsiTheme="majorEastAsia"/>
          <w:b/>
          <w:sz w:val="20"/>
          <w:szCs w:val="20"/>
        </w:rPr>
      </w:pPr>
    </w:p>
    <w:sectPr w:rsidR="001F107B" w:rsidRPr="00685BA5" w:rsidSect="009F4CFE">
      <w:pgSz w:w="10319" w:h="14578" w:code="167"/>
      <w:pgMar w:top="720" w:right="720" w:bottom="720" w:left="720" w:header="851" w:footer="567" w:gutter="0"/>
      <w:cols w:space="425"/>
      <w:docGrid w:type="linesAndChars"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93AE9" w14:textId="77777777" w:rsidR="001A12BC" w:rsidRDefault="001A12BC" w:rsidP="004B441C">
      <w:r>
        <w:separator/>
      </w:r>
    </w:p>
  </w:endnote>
  <w:endnote w:type="continuationSeparator" w:id="0">
    <w:p w14:paraId="4CCBA848" w14:textId="77777777" w:rsidR="001A12BC" w:rsidRDefault="001A12BC" w:rsidP="004B4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8C621" w14:textId="77777777" w:rsidR="001A12BC" w:rsidRDefault="001A12BC" w:rsidP="004B441C">
      <w:r>
        <w:separator/>
      </w:r>
    </w:p>
  </w:footnote>
  <w:footnote w:type="continuationSeparator" w:id="0">
    <w:p w14:paraId="2CD63ED5" w14:textId="77777777" w:rsidR="001A12BC" w:rsidRDefault="001A12BC" w:rsidP="004B44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935DD"/>
    <w:multiLevelType w:val="hybridMultilevel"/>
    <w:tmpl w:val="A128E778"/>
    <w:lvl w:ilvl="0" w:tplc="8E1AE1E4">
      <w:numFmt w:val="bullet"/>
      <w:lvlText w:val="○"/>
      <w:lvlJc w:val="left"/>
      <w:pPr>
        <w:ind w:left="680" w:hanging="360"/>
      </w:pPr>
      <w:rPr>
        <w:rFonts w:ascii="ＭＳ ゴシック" w:eastAsia="ＭＳ ゴシック" w:hAnsi="ＭＳ ゴシック" w:cstheme="minorBidi"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 w15:restartNumberingAfterBreak="0">
    <w:nsid w:val="63C300EA"/>
    <w:multiLevelType w:val="hybridMultilevel"/>
    <w:tmpl w:val="7478A8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92C10D5"/>
    <w:multiLevelType w:val="hybridMultilevel"/>
    <w:tmpl w:val="5C267E8A"/>
    <w:lvl w:ilvl="0" w:tplc="812A9CCA">
      <w:numFmt w:val="bullet"/>
      <w:lvlText w:val="○"/>
      <w:lvlJc w:val="left"/>
      <w:pPr>
        <w:ind w:left="705" w:hanging="360"/>
      </w:pPr>
      <w:rPr>
        <w:rFonts w:ascii="ＭＳ ゴシック" w:eastAsia="ＭＳ ゴシック" w:hAnsi="ＭＳ ゴシック" w:cstheme="minorBidi" w:hint="eastAsia"/>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rawingGridVerticalSpacing w:val="43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0564"/>
    <w:rsid w:val="00003BF1"/>
    <w:rsid w:val="00004B29"/>
    <w:rsid w:val="00007E81"/>
    <w:rsid w:val="00010EA5"/>
    <w:rsid w:val="00013974"/>
    <w:rsid w:val="000171F3"/>
    <w:rsid w:val="000255DF"/>
    <w:rsid w:val="00032D12"/>
    <w:rsid w:val="00035307"/>
    <w:rsid w:val="000360A8"/>
    <w:rsid w:val="000541FC"/>
    <w:rsid w:val="00056E37"/>
    <w:rsid w:val="00065CD9"/>
    <w:rsid w:val="00093146"/>
    <w:rsid w:val="000A0D6A"/>
    <w:rsid w:val="000A4C0F"/>
    <w:rsid w:val="000B033B"/>
    <w:rsid w:val="000D1FEB"/>
    <w:rsid w:val="000D3892"/>
    <w:rsid w:val="000D5AA3"/>
    <w:rsid w:val="000E2348"/>
    <w:rsid w:val="000E2A8E"/>
    <w:rsid w:val="000E3249"/>
    <w:rsid w:val="000F265C"/>
    <w:rsid w:val="0010078A"/>
    <w:rsid w:val="001254A6"/>
    <w:rsid w:val="0015131A"/>
    <w:rsid w:val="00154D00"/>
    <w:rsid w:val="001556BD"/>
    <w:rsid w:val="00157AC6"/>
    <w:rsid w:val="001621D2"/>
    <w:rsid w:val="0016420E"/>
    <w:rsid w:val="001839C4"/>
    <w:rsid w:val="00190AF3"/>
    <w:rsid w:val="001A12BC"/>
    <w:rsid w:val="001A42D0"/>
    <w:rsid w:val="001A45B6"/>
    <w:rsid w:val="001A6CC5"/>
    <w:rsid w:val="001B15E6"/>
    <w:rsid w:val="001B3B00"/>
    <w:rsid w:val="001C24C7"/>
    <w:rsid w:val="001C2DD6"/>
    <w:rsid w:val="001D3819"/>
    <w:rsid w:val="001E2651"/>
    <w:rsid w:val="001E2B32"/>
    <w:rsid w:val="001E3DFA"/>
    <w:rsid w:val="001E77C7"/>
    <w:rsid w:val="001F107B"/>
    <w:rsid w:val="001F3C27"/>
    <w:rsid w:val="001F44E7"/>
    <w:rsid w:val="001F4F55"/>
    <w:rsid w:val="001F56D5"/>
    <w:rsid w:val="00200ECC"/>
    <w:rsid w:val="00202B1B"/>
    <w:rsid w:val="00202BE9"/>
    <w:rsid w:val="00213F86"/>
    <w:rsid w:val="002261AB"/>
    <w:rsid w:val="00233E27"/>
    <w:rsid w:val="00252EF3"/>
    <w:rsid w:val="002614E6"/>
    <w:rsid w:val="00267CF0"/>
    <w:rsid w:val="00270D83"/>
    <w:rsid w:val="00272A63"/>
    <w:rsid w:val="002740CA"/>
    <w:rsid w:val="00280076"/>
    <w:rsid w:val="00283FFB"/>
    <w:rsid w:val="00291420"/>
    <w:rsid w:val="00294A7A"/>
    <w:rsid w:val="002A0DC9"/>
    <w:rsid w:val="002A35F1"/>
    <w:rsid w:val="002A4755"/>
    <w:rsid w:val="002A7630"/>
    <w:rsid w:val="002B2422"/>
    <w:rsid w:val="002C2801"/>
    <w:rsid w:val="002D1562"/>
    <w:rsid w:val="002E39E5"/>
    <w:rsid w:val="00301F79"/>
    <w:rsid w:val="00317E82"/>
    <w:rsid w:val="00336CB1"/>
    <w:rsid w:val="00336E7E"/>
    <w:rsid w:val="00345817"/>
    <w:rsid w:val="0036070B"/>
    <w:rsid w:val="0036192B"/>
    <w:rsid w:val="0037377D"/>
    <w:rsid w:val="003B31FF"/>
    <w:rsid w:val="003C3B08"/>
    <w:rsid w:val="003C5202"/>
    <w:rsid w:val="003C731C"/>
    <w:rsid w:val="003D1A28"/>
    <w:rsid w:val="003D757C"/>
    <w:rsid w:val="003E2024"/>
    <w:rsid w:val="00401915"/>
    <w:rsid w:val="0040204A"/>
    <w:rsid w:val="00404364"/>
    <w:rsid w:val="0042456D"/>
    <w:rsid w:val="00427FD2"/>
    <w:rsid w:val="0044107A"/>
    <w:rsid w:val="0044139B"/>
    <w:rsid w:val="0044440D"/>
    <w:rsid w:val="00450C43"/>
    <w:rsid w:val="00460CCD"/>
    <w:rsid w:val="0046388B"/>
    <w:rsid w:val="004672F2"/>
    <w:rsid w:val="00473059"/>
    <w:rsid w:val="004875CE"/>
    <w:rsid w:val="00490DBD"/>
    <w:rsid w:val="00492A9C"/>
    <w:rsid w:val="004A05CA"/>
    <w:rsid w:val="004A515D"/>
    <w:rsid w:val="004B08A9"/>
    <w:rsid w:val="004B441C"/>
    <w:rsid w:val="004B4AAC"/>
    <w:rsid w:val="004D0554"/>
    <w:rsid w:val="004E395D"/>
    <w:rsid w:val="004E4257"/>
    <w:rsid w:val="004E47CD"/>
    <w:rsid w:val="004F05D9"/>
    <w:rsid w:val="004F5FDD"/>
    <w:rsid w:val="004F666D"/>
    <w:rsid w:val="0050750A"/>
    <w:rsid w:val="00507EF5"/>
    <w:rsid w:val="00514B87"/>
    <w:rsid w:val="00523973"/>
    <w:rsid w:val="00530334"/>
    <w:rsid w:val="00533374"/>
    <w:rsid w:val="005411CB"/>
    <w:rsid w:val="005464F5"/>
    <w:rsid w:val="00550AAF"/>
    <w:rsid w:val="00580A72"/>
    <w:rsid w:val="005833BD"/>
    <w:rsid w:val="00591CEE"/>
    <w:rsid w:val="005A6373"/>
    <w:rsid w:val="005B6D47"/>
    <w:rsid w:val="005C07A6"/>
    <w:rsid w:val="005C36F8"/>
    <w:rsid w:val="005E0BA6"/>
    <w:rsid w:val="005F3075"/>
    <w:rsid w:val="005F7F54"/>
    <w:rsid w:val="006072A1"/>
    <w:rsid w:val="00610546"/>
    <w:rsid w:val="0062743E"/>
    <w:rsid w:val="00627CD4"/>
    <w:rsid w:val="0063073F"/>
    <w:rsid w:val="00632949"/>
    <w:rsid w:val="00633ACA"/>
    <w:rsid w:val="0064623F"/>
    <w:rsid w:val="00656C83"/>
    <w:rsid w:val="00664703"/>
    <w:rsid w:val="00664782"/>
    <w:rsid w:val="006669EA"/>
    <w:rsid w:val="00672B56"/>
    <w:rsid w:val="00685BA5"/>
    <w:rsid w:val="006A2F8B"/>
    <w:rsid w:val="006B3F12"/>
    <w:rsid w:val="006C37E9"/>
    <w:rsid w:val="006C6F82"/>
    <w:rsid w:val="006D06C5"/>
    <w:rsid w:val="006F6625"/>
    <w:rsid w:val="006F7253"/>
    <w:rsid w:val="00713E3F"/>
    <w:rsid w:val="00717CED"/>
    <w:rsid w:val="00731A3B"/>
    <w:rsid w:val="007320D9"/>
    <w:rsid w:val="007369C7"/>
    <w:rsid w:val="00751D2D"/>
    <w:rsid w:val="007542DF"/>
    <w:rsid w:val="007675E8"/>
    <w:rsid w:val="007705DE"/>
    <w:rsid w:val="00781AE2"/>
    <w:rsid w:val="0078490E"/>
    <w:rsid w:val="00787FE1"/>
    <w:rsid w:val="00796822"/>
    <w:rsid w:val="007A133E"/>
    <w:rsid w:val="007A166D"/>
    <w:rsid w:val="007A6B50"/>
    <w:rsid w:val="007A6DFC"/>
    <w:rsid w:val="007D1A85"/>
    <w:rsid w:val="007D2E3F"/>
    <w:rsid w:val="007D76C1"/>
    <w:rsid w:val="007E12B9"/>
    <w:rsid w:val="007E4658"/>
    <w:rsid w:val="007E667E"/>
    <w:rsid w:val="007E7E9B"/>
    <w:rsid w:val="00821B5D"/>
    <w:rsid w:val="00827BB1"/>
    <w:rsid w:val="00836F30"/>
    <w:rsid w:val="0084446E"/>
    <w:rsid w:val="00864AE6"/>
    <w:rsid w:val="008750AE"/>
    <w:rsid w:val="0088006D"/>
    <w:rsid w:val="008940D7"/>
    <w:rsid w:val="008A0D96"/>
    <w:rsid w:val="008A3B8E"/>
    <w:rsid w:val="008C25D9"/>
    <w:rsid w:val="008C48AE"/>
    <w:rsid w:val="008D06B8"/>
    <w:rsid w:val="008D126E"/>
    <w:rsid w:val="008F1E17"/>
    <w:rsid w:val="008F7B56"/>
    <w:rsid w:val="009006AB"/>
    <w:rsid w:val="00903753"/>
    <w:rsid w:val="009044CE"/>
    <w:rsid w:val="0093145C"/>
    <w:rsid w:val="00934291"/>
    <w:rsid w:val="00950C11"/>
    <w:rsid w:val="00952F83"/>
    <w:rsid w:val="00954002"/>
    <w:rsid w:val="00956D90"/>
    <w:rsid w:val="009640CF"/>
    <w:rsid w:val="00966DEC"/>
    <w:rsid w:val="00975411"/>
    <w:rsid w:val="0098006E"/>
    <w:rsid w:val="00984B24"/>
    <w:rsid w:val="00994589"/>
    <w:rsid w:val="009A0B78"/>
    <w:rsid w:val="009A41FF"/>
    <w:rsid w:val="009A54CC"/>
    <w:rsid w:val="009B0F54"/>
    <w:rsid w:val="009B5BF2"/>
    <w:rsid w:val="009C02E1"/>
    <w:rsid w:val="009C0640"/>
    <w:rsid w:val="009C74B6"/>
    <w:rsid w:val="009D3BFA"/>
    <w:rsid w:val="009E6C74"/>
    <w:rsid w:val="009F2200"/>
    <w:rsid w:val="009F425E"/>
    <w:rsid w:val="009F4CFE"/>
    <w:rsid w:val="009F4DCF"/>
    <w:rsid w:val="00A2132F"/>
    <w:rsid w:val="00A24ADD"/>
    <w:rsid w:val="00A37BED"/>
    <w:rsid w:val="00A52B1E"/>
    <w:rsid w:val="00A72666"/>
    <w:rsid w:val="00A75C48"/>
    <w:rsid w:val="00A800EA"/>
    <w:rsid w:val="00A80DF7"/>
    <w:rsid w:val="00A857CE"/>
    <w:rsid w:val="00A949EF"/>
    <w:rsid w:val="00AC4B81"/>
    <w:rsid w:val="00AF258A"/>
    <w:rsid w:val="00B076AD"/>
    <w:rsid w:val="00B163CD"/>
    <w:rsid w:val="00B1754B"/>
    <w:rsid w:val="00B21844"/>
    <w:rsid w:val="00B21B6A"/>
    <w:rsid w:val="00B23DA7"/>
    <w:rsid w:val="00B31CA2"/>
    <w:rsid w:val="00B51B21"/>
    <w:rsid w:val="00B5443E"/>
    <w:rsid w:val="00B54CC7"/>
    <w:rsid w:val="00B61167"/>
    <w:rsid w:val="00B71FC0"/>
    <w:rsid w:val="00B76F4A"/>
    <w:rsid w:val="00B8223D"/>
    <w:rsid w:val="00B91F9E"/>
    <w:rsid w:val="00B97B25"/>
    <w:rsid w:val="00BB4CF5"/>
    <w:rsid w:val="00BD01BC"/>
    <w:rsid w:val="00BF0DE0"/>
    <w:rsid w:val="00BF34D1"/>
    <w:rsid w:val="00C01115"/>
    <w:rsid w:val="00C012FB"/>
    <w:rsid w:val="00C01A0B"/>
    <w:rsid w:val="00C20210"/>
    <w:rsid w:val="00C20D17"/>
    <w:rsid w:val="00C37CC9"/>
    <w:rsid w:val="00C4247D"/>
    <w:rsid w:val="00C43A40"/>
    <w:rsid w:val="00C44F95"/>
    <w:rsid w:val="00C5015B"/>
    <w:rsid w:val="00C54DBF"/>
    <w:rsid w:val="00C55F25"/>
    <w:rsid w:val="00C631BC"/>
    <w:rsid w:val="00C85012"/>
    <w:rsid w:val="00C8753C"/>
    <w:rsid w:val="00C9047D"/>
    <w:rsid w:val="00CA1AD4"/>
    <w:rsid w:val="00CA7CD0"/>
    <w:rsid w:val="00CC47E6"/>
    <w:rsid w:val="00CC7028"/>
    <w:rsid w:val="00CC75FC"/>
    <w:rsid w:val="00CD0FB5"/>
    <w:rsid w:val="00CD1D91"/>
    <w:rsid w:val="00D0006F"/>
    <w:rsid w:val="00D0227F"/>
    <w:rsid w:val="00D02600"/>
    <w:rsid w:val="00D063B4"/>
    <w:rsid w:val="00D06BD9"/>
    <w:rsid w:val="00D14C4D"/>
    <w:rsid w:val="00D31BA1"/>
    <w:rsid w:val="00D36625"/>
    <w:rsid w:val="00D46F85"/>
    <w:rsid w:val="00D57FC5"/>
    <w:rsid w:val="00D62521"/>
    <w:rsid w:val="00D75D3F"/>
    <w:rsid w:val="00D85853"/>
    <w:rsid w:val="00D85BF9"/>
    <w:rsid w:val="00D90B2E"/>
    <w:rsid w:val="00D9243A"/>
    <w:rsid w:val="00D949D4"/>
    <w:rsid w:val="00D951E5"/>
    <w:rsid w:val="00DB56F1"/>
    <w:rsid w:val="00DC0564"/>
    <w:rsid w:val="00DC1E31"/>
    <w:rsid w:val="00DC6BC2"/>
    <w:rsid w:val="00DE3E08"/>
    <w:rsid w:val="00DE3F90"/>
    <w:rsid w:val="00DE77D5"/>
    <w:rsid w:val="00DE7D0E"/>
    <w:rsid w:val="00E062EE"/>
    <w:rsid w:val="00E069EF"/>
    <w:rsid w:val="00E30A60"/>
    <w:rsid w:val="00E32BFF"/>
    <w:rsid w:val="00E36C53"/>
    <w:rsid w:val="00E41BCB"/>
    <w:rsid w:val="00E4433C"/>
    <w:rsid w:val="00E451E2"/>
    <w:rsid w:val="00E51166"/>
    <w:rsid w:val="00E51E69"/>
    <w:rsid w:val="00E57EFE"/>
    <w:rsid w:val="00E61CD5"/>
    <w:rsid w:val="00E7426F"/>
    <w:rsid w:val="00E874B2"/>
    <w:rsid w:val="00E920FA"/>
    <w:rsid w:val="00E92960"/>
    <w:rsid w:val="00E93546"/>
    <w:rsid w:val="00EA05C5"/>
    <w:rsid w:val="00EA6643"/>
    <w:rsid w:val="00EB3ECE"/>
    <w:rsid w:val="00EB4D25"/>
    <w:rsid w:val="00EB5F6D"/>
    <w:rsid w:val="00EB61A1"/>
    <w:rsid w:val="00EC4F53"/>
    <w:rsid w:val="00EE3F46"/>
    <w:rsid w:val="00EE52AB"/>
    <w:rsid w:val="00EE54DE"/>
    <w:rsid w:val="00EE7536"/>
    <w:rsid w:val="00EF04AF"/>
    <w:rsid w:val="00F032B0"/>
    <w:rsid w:val="00F100E6"/>
    <w:rsid w:val="00F2268C"/>
    <w:rsid w:val="00F24632"/>
    <w:rsid w:val="00F35AA9"/>
    <w:rsid w:val="00F36275"/>
    <w:rsid w:val="00F366BD"/>
    <w:rsid w:val="00F51478"/>
    <w:rsid w:val="00F623CB"/>
    <w:rsid w:val="00F62983"/>
    <w:rsid w:val="00F67054"/>
    <w:rsid w:val="00F71913"/>
    <w:rsid w:val="00F73420"/>
    <w:rsid w:val="00F80D35"/>
    <w:rsid w:val="00F85872"/>
    <w:rsid w:val="00F94DA5"/>
    <w:rsid w:val="00FA0D86"/>
    <w:rsid w:val="00FB1831"/>
    <w:rsid w:val="00FC03D3"/>
    <w:rsid w:val="00FC2D79"/>
    <w:rsid w:val="00FC466A"/>
    <w:rsid w:val="00FD6973"/>
    <w:rsid w:val="00FE1E53"/>
    <w:rsid w:val="00FE3DE1"/>
    <w:rsid w:val="00FE5472"/>
    <w:rsid w:val="00FF1296"/>
    <w:rsid w:val="00FF5E97"/>
    <w:rsid w:val="00FF7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1E78B3C"/>
  <w15:docId w15:val="{F63B7314-2C08-424B-BB39-B2398C29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5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0C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0C11"/>
    <w:rPr>
      <w:rFonts w:asciiTheme="majorHAnsi" w:eastAsiaTheme="majorEastAsia" w:hAnsiTheme="majorHAnsi" w:cstheme="majorBidi"/>
      <w:sz w:val="18"/>
      <w:szCs w:val="18"/>
    </w:rPr>
  </w:style>
  <w:style w:type="paragraph" w:styleId="a5">
    <w:name w:val="header"/>
    <w:basedOn w:val="a"/>
    <w:link w:val="a6"/>
    <w:uiPriority w:val="99"/>
    <w:unhideWhenUsed/>
    <w:rsid w:val="004B441C"/>
    <w:pPr>
      <w:tabs>
        <w:tab w:val="center" w:pos="4252"/>
        <w:tab w:val="right" w:pos="8504"/>
      </w:tabs>
      <w:snapToGrid w:val="0"/>
    </w:pPr>
  </w:style>
  <w:style w:type="character" w:customStyle="1" w:styleId="a6">
    <w:name w:val="ヘッダー (文字)"/>
    <w:basedOn w:val="a0"/>
    <w:link w:val="a5"/>
    <w:uiPriority w:val="99"/>
    <w:rsid w:val="004B441C"/>
  </w:style>
  <w:style w:type="paragraph" w:styleId="a7">
    <w:name w:val="footer"/>
    <w:basedOn w:val="a"/>
    <w:link w:val="a8"/>
    <w:uiPriority w:val="99"/>
    <w:unhideWhenUsed/>
    <w:rsid w:val="004B441C"/>
    <w:pPr>
      <w:tabs>
        <w:tab w:val="center" w:pos="4252"/>
        <w:tab w:val="right" w:pos="8504"/>
      </w:tabs>
      <w:snapToGrid w:val="0"/>
    </w:pPr>
  </w:style>
  <w:style w:type="character" w:customStyle="1" w:styleId="a8">
    <w:name w:val="フッター (文字)"/>
    <w:basedOn w:val="a0"/>
    <w:link w:val="a7"/>
    <w:uiPriority w:val="99"/>
    <w:rsid w:val="004B441C"/>
  </w:style>
  <w:style w:type="table" w:styleId="a9">
    <w:name w:val="Table Grid"/>
    <w:basedOn w:val="a1"/>
    <w:uiPriority w:val="59"/>
    <w:rsid w:val="001F4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73059"/>
    <w:pPr>
      <w:ind w:leftChars="400" w:left="840"/>
    </w:pPr>
  </w:style>
  <w:style w:type="character" w:styleId="ab">
    <w:name w:val="annotation reference"/>
    <w:basedOn w:val="a0"/>
    <w:uiPriority w:val="99"/>
    <w:semiHidden/>
    <w:unhideWhenUsed/>
    <w:rsid w:val="00656C83"/>
    <w:rPr>
      <w:sz w:val="18"/>
      <w:szCs w:val="18"/>
    </w:rPr>
  </w:style>
  <w:style w:type="paragraph" w:styleId="ac">
    <w:name w:val="annotation text"/>
    <w:basedOn w:val="a"/>
    <w:link w:val="ad"/>
    <w:uiPriority w:val="99"/>
    <w:semiHidden/>
    <w:unhideWhenUsed/>
    <w:rsid w:val="00656C83"/>
    <w:pPr>
      <w:jc w:val="left"/>
    </w:pPr>
  </w:style>
  <w:style w:type="character" w:customStyle="1" w:styleId="ad">
    <w:name w:val="コメント文字列 (文字)"/>
    <w:basedOn w:val="a0"/>
    <w:link w:val="ac"/>
    <w:uiPriority w:val="99"/>
    <w:semiHidden/>
    <w:rsid w:val="00656C83"/>
  </w:style>
  <w:style w:type="paragraph" w:styleId="ae">
    <w:name w:val="annotation subject"/>
    <w:basedOn w:val="ac"/>
    <w:next w:val="ac"/>
    <w:link w:val="af"/>
    <w:uiPriority w:val="99"/>
    <w:semiHidden/>
    <w:unhideWhenUsed/>
    <w:rsid w:val="00656C83"/>
    <w:rPr>
      <w:b/>
      <w:bCs/>
    </w:rPr>
  </w:style>
  <w:style w:type="character" w:customStyle="1" w:styleId="af">
    <w:name w:val="コメント内容 (文字)"/>
    <w:basedOn w:val="ad"/>
    <w:link w:val="ae"/>
    <w:uiPriority w:val="99"/>
    <w:semiHidden/>
    <w:rsid w:val="00656C83"/>
    <w:rPr>
      <w:b/>
      <w:bCs/>
    </w:rPr>
  </w:style>
  <w:style w:type="character" w:styleId="af0">
    <w:name w:val="Hyperlink"/>
    <w:basedOn w:val="a0"/>
    <w:uiPriority w:val="99"/>
    <w:unhideWhenUsed/>
    <w:rsid w:val="00283FFB"/>
    <w:rPr>
      <w:color w:val="0000FF" w:themeColor="hyperlink"/>
      <w:u w:val="single"/>
    </w:rPr>
  </w:style>
  <w:style w:type="character" w:styleId="af1">
    <w:name w:val="Unresolved Mention"/>
    <w:basedOn w:val="a0"/>
    <w:uiPriority w:val="99"/>
    <w:semiHidden/>
    <w:unhideWhenUsed/>
    <w:rsid w:val="00283FFB"/>
    <w:rPr>
      <w:color w:val="605E5C"/>
      <w:shd w:val="clear" w:color="auto" w:fill="E1DFDD"/>
    </w:rPr>
  </w:style>
  <w:style w:type="character" w:styleId="af2">
    <w:name w:val="FollowedHyperlink"/>
    <w:basedOn w:val="a0"/>
    <w:uiPriority w:val="99"/>
    <w:semiHidden/>
    <w:unhideWhenUsed/>
    <w:rsid w:val="00EE52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7550">
      <w:bodyDiv w:val="1"/>
      <w:marLeft w:val="0"/>
      <w:marRight w:val="0"/>
      <w:marTop w:val="0"/>
      <w:marBottom w:val="0"/>
      <w:divBdr>
        <w:top w:val="none" w:sz="0" w:space="0" w:color="auto"/>
        <w:left w:val="none" w:sz="0" w:space="0" w:color="auto"/>
        <w:bottom w:val="none" w:sz="0" w:space="0" w:color="auto"/>
        <w:right w:val="none" w:sz="0" w:space="0" w:color="auto"/>
      </w:divBdr>
    </w:div>
    <w:div w:id="458886125">
      <w:bodyDiv w:val="1"/>
      <w:marLeft w:val="0"/>
      <w:marRight w:val="0"/>
      <w:marTop w:val="0"/>
      <w:marBottom w:val="0"/>
      <w:divBdr>
        <w:top w:val="none" w:sz="0" w:space="0" w:color="auto"/>
        <w:left w:val="none" w:sz="0" w:space="0" w:color="auto"/>
        <w:bottom w:val="none" w:sz="0" w:space="0" w:color="auto"/>
        <w:right w:val="none" w:sz="0" w:space="0" w:color="auto"/>
      </w:divBdr>
    </w:div>
    <w:div w:id="982657874">
      <w:bodyDiv w:val="1"/>
      <w:marLeft w:val="0"/>
      <w:marRight w:val="0"/>
      <w:marTop w:val="0"/>
      <w:marBottom w:val="0"/>
      <w:divBdr>
        <w:top w:val="none" w:sz="0" w:space="0" w:color="auto"/>
        <w:left w:val="none" w:sz="0" w:space="0" w:color="auto"/>
        <w:bottom w:val="none" w:sz="0" w:space="0" w:color="auto"/>
        <w:right w:val="none" w:sz="0" w:space="0" w:color="auto"/>
      </w:divBdr>
    </w:div>
    <w:div w:id="991909664">
      <w:bodyDiv w:val="1"/>
      <w:marLeft w:val="0"/>
      <w:marRight w:val="0"/>
      <w:marTop w:val="0"/>
      <w:marBottom w:val="0"/>
      <w:divBdr>
        <w:top w:val="none" w:sz="0" w:space="0" w:color="auto"/>
        <w:left w:val="none" w:sz="0" w:space="0" w:color="auto"/>
        <w:bottom w:val="none" w:sz="0" w:space="0" w:color="auto"/>
        <w:right w:val="none" w:sz="0" w:space="0" w:color="auto"/>
      </w:divBdr>
    </w:div>
    <w:div w:id="1599218525">
      <w:bodyDiv w:val="1"/>
      <w:marLeft w:val="0"/>
      <w:marRight w:val="0"/>
      <w:marTop w:val="0"/>
      <w:marBottom w:val="0"/>
      <w:divBdr>
        <w:top w:val="none" w:sz="0" w:space="0" w:color="auto"/>
        <w:left w:val="none" w:sz="0" w:space="0" w:color="auto"/>
        <w:bottom w:val="none" w:sz="0" w:space="0" w:color="auto"/>
        <w:right w:val="none" w:sz="0" w:space="0" w:color="auto"/>
      </w:divBdr>
    </w:div>
    <w:div w:id="21454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ndankataisaku.env.go.jp/coolchoice/" TargetMode="External"/><Relationship Id="rId25" Type="http://schemas.openxmlformats.org/officeDocument/2006/relationships/hyperlink" Target="https://www2.nhk.or.jp/school/movie/clip.cgi?das_id=D0005310963_00000" TargetMode="External"/><Relationship Id="rId2" Type="http://schemas.openxmlformats.org/officeDocument/2006/relationships/numbering" Target="numbering.xml"/><Relationship Id="rId16" Type="http://schemas.openxmlformats.org/officeDocument/2006/relationships/hyperlink" Target="https://ondankataisaku.env.go.jp/coolchoice/" TargetMode="External"/><Relationship Id="rId20" Type="http://schemas.openxmlformats.org/officeDocument/2006/relationships/hyperlink" Target="https://www2.nhk.or.jp/school/movie/clip.cgi?das_id=D0005300772_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2.nhk.or.jp/school/movie/clip.cgi?das_id=D0005310963_00000"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10" Type="http://schemas.openxmlformats.org/officeDocument/2006/relationships/image" Target="media/image3.jpg"/><Relationship Id="rId19" Type="http://schemas.openxmlformats.org/officeDocument/2006/relationships/hyperlink" Target="https://www2.nhk.or.jp/school/movie/clip.cgi?das_id=D0005300772_000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75EE-E852-E84B-867E-6B088CB9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4625</TotalTime>
  <Pages>5</Pages>
  <Words>37</Words>
  <Characters>213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 A</cp:lastModifiedBy>
  <cp:revision>65</cp:revision>
  <cp:lastPrinted>2020-09-01T06:57:00Z</cp:lastPrinted>
  <dcterms:created xsi:type="dcterms:W3CDTF">2020-08-27T08:33:00Z</dcterms:created>
  <dcterms:modified xsi:type="dcterms:W3CDTF">2022-03-05T10:31:00Z</dcterms:modified>
</cp:coreProperties>
</file>